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0160B7" w14:textId="77777777" w:rsidR="002207FD" w:rsidRPr="00CF0FFA" w:rsidRDefault="001157E1" w:rsidP="002207FD">
      <w:pPr>
        <w:rPr>
          <w:rFonts w:asciiTheme="majorHAnsi" w:hAnsiTheme="majorHAnsi"/>
          <w:b/>
          <w:sz w:val="40"/>
          <w:szCs w:val="40"/>
          <w:u w:val="single"/>
          <w:lang w:val="is-IS"/>
        </w:rPr>
      </w:pPr>
      <w:r w:rsidRPr="00CF0FFA">
        <w:rPr>
          <w:rFonts w:asciiTheme="majorHAnsi" w:hAnsiTheme="majorHAnsi"/>
          <w:b/>
          <w:sz w:val="40"/>
          <w:szCs w:val="40"/>
          <w:u w:val="single"/>
          <w:lang w:val="is-IS"/>
        </w:rPr>
        <w:t xml:space="preserve">        </w:t>
      </w:r>
    </w:p>
    <w:p w14:paraId="03E8275F" w14:textId="77777777" w:rsidR="002207FD" w:rsidRPr="00CF0FFA" w:rsidRDefault="00B04571" w:rsidP="00E26794">
      <w:pPr>
        <w:jc w:val="center"/>
        <w:rPr>
          <w:rFonts w:asciiTheme="majorHAnsi" w:hAnsiTheme="majorHAnsi"/>
          <w:b/>
          <w:sz w:val="40"/>
          <w:szCs w:val="40"/>
          <w:u w:val="single"/>
          <w:lang w:val="is-IS"/>
        </w:rPr>
      </w:pPr>
      <w:r w:rsidRPr="00CF0FFA">
        <w:rPr>
          <w:rFonts w:asciiTheme="majorHAnsi" w:hAnsiTheme="majorHAnsi"/>
          <w:b/>
          <w:noProof/>
          <w:sz w:val="40"/>
          <w:szCs w:val="40"/>
          <w:u w:val="single"/>
          <w:lang w:val="is-IS" w:eastAsia="is-IS"/>
        </w:rPr>
        <w:drawing>
          <wp:inline distT="0" distB="0" distL="0" distR="0" wp14:anchorId="741C4C3B" wp14:editId="7CA57428">
            <wp:extent cx="628650" cy="828675"/>
            <wp:effectExtent l="0" t="0" r="0" b="9525"/>
            <wp:docPr id="4" name="Picture 4" descr="C:\Users\Ahaldahus\Desktop\3673_vogar logo min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aldahus\Desktop\3673_vogar logo minni.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650" cy="828675"/>
                    </a:xfrm>
                    <a:prstGeom prst="rect">
                      <a:avLst/>
                    </a:prstGeom>
                    <a:noFill/>
                    <a:ln>
                      <a:noFill/>
                    </a:ln>
                  </pic:spPr>
                </pic:pic>
              </a:graphicData>
            </a:graphic>
          </wp:inline>
        </w:drawing>
      </w:r>
    </w:p>
    <w:p w14:paraId="7C3B27A6" w14:textId="77777777" w:rsidR="00B04571" w:rsidRPr="00CF0FFA" w:rsidRDefault="00B04571" w:rsidP="00E26794">
      <w:pPr>
        <w:jc w:val="center"/>
        <w:rPr>
          <w:rFonts w:asciiTheme="majorHAnsi" w:hAnsiTheme="majorHAnsi"/>
          <w:b/>
          <w:sz w:val="40"/>
          <w:szCs w:val="40"/>
          <w:u w:val="single"/>
          <w:lang w:val="is-IS"/>
        </w:rPr>
      </w:pPr>
      <w:r w:rsidRPr="00CF0FFA">
        <w:rPr>
          <w:rFonts w:asciiTheme="majorHAnsi" w:hAnsiTheme="majorHAnsi"/>
          <w:b/>
          <w:sz w:val="40"/>
          <w:szCs w:val="40"/>
          <w:u w:val="single"/>
          <w:lang w:val="is-IS"/>
        </w:rPr>
        <w:t>Sveitarfélagið Vogar</w:t>
      </w:r>
    </w:p>
    <w:p w14:paraId="046CF7BB" w14:textId="2891858D" w:rsidR="00D67CF6" w:rsidRPr="00CF0FFA" w:rsidRDefault="001E4D41" w:rsidP="00E26794">
      <w:pPr>
        <w:jc w:val="center"/>
        <w:rPr>
          <w:rFonts w:asciiTheme="majorHAnsi" w:hAnsiTheme="majorHAnsi"/>
          <w:b/>
          <w:sz w:val="40"/>
          <w:szCs w:val="40"/>
          <w:u w:val="single"/>
          <w:lang w:val="is-IS"/>
        </w:rPr>
      </w:pPr>
      <w:r w:rsidRPr="001E4D41">
        <w:rPr>
          <w:noProof/>
        </w:rPr>
        <w:drawing>
          <wp:inline distT="0" distB="0" distL="0" distR="0" wp14:anchorId="71BD49F6" wp14:editId="1F596585">
            <wp:extent cx="5715000" cy="4286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a:stretch>
                      <a:fillRect/>
                    </a:stretch>
                  </pic:blipFill>
                  <pic:spPr>
                    <a:xfrm>
                      <a:off x="0" y="0"/>
                      <a:ext cx="5715000" cy="4286250"/>
                    </a:xfrm>
                    <a:prstGeom prst="rect">
                      <a:avLst/>
                    </a:prstGeom>
                  </pic:spPr>
                </pic:pic>
              </a:graphicData>
            </a:graphic>
          </wp:inline>
        </w:drawing>
      </w:r>
    </w:p>
    <w:p w14:paraId="63686E1D" w14:textId="6BC00985" w:rsidR="002207FD" w:rsidRPr="00CF0FFA" w:rsidRDefault="002207FD" w:rsidP="002207FD">
      <w:pPr>
        <w:jc w:val="center"/>
        <w:rPr>
          <w:rFonts w:asciiTheme="majorHAnsi" w:hAnsiTheme="majorHAnsi"/>
          <w:b/>
          <w:sz w:val="72"/>
          <w:szCs w:val="72"/>
          <w:lang w:val="is-IS"/>
        </w:rPr>
      </w:pPr>
    </w:p>
    <w:p w14:paraId="38553CAE" w14:textId="77777777" w:rsidR="002207FD" w:rsidRPr="00CF0FFA" w:rsidRDefault="00B04571" w:rsidP="002207FD">
      <w:pPr>
        <w:spacing w:line="240" w:lineRule="auto"/>
        <w:jc w:val="center"/>
        <w:rPr>
          <w:rFonts w:asciiTheme="majorHAnsi" w:hAnsiTheme="majorHAnsi"/>
          <w:b/>
          <w:color w:val="FF0000"/>
          <w:sz w:val="56"/>
          <w:szCs w:val="56"/>
          <w:lang w:val="is-IS"/>
        </w:rPr>
      </w:pPr>
      <w:r w:rsidRPr="00CF0FFA">
        <w:rPr>
          <w:rFonts w:asciiTheme="majorHAnsi" w:hAnsiTheme="majorHAnsi"/>
          <w:b/>
          <w:color w:val="FF0000"/>
          <w:sz w:val="56"/>
          <w:szCs w:val="56"/>
          <w:lang w:val="is-IS"/>
        </w:rPr>
        <w:t>Handbók Vinnuskólans í Vogum</w:t>
      </w:r>
    </w:p>
    <w:p w14:paraId="3905B980" w14:textId="32321A30" w:rsidR="00D67CF6" w:rsidRPr="00CF0FFA" w:rsidRDefault="00607D3A" w:rsidP="002207FD">
      <w:pPr>
        <w:spacing w:line="240" w:lineRule="auto"/>
        <w:jc w:val="center"/>
        <w:rPr>
          <w:rFonts w:asciiTheme="majorHAnsi" w:hAnsiTheme="majorHAnsi"/>
          <w:b/>
          <w:sz w:val="40"/>
          <w:szCs w:val="40"/>
          <w:lang w:val="is-IS"/>
        </w:rPr>
      </w:pPr>
      <w:r w:rsidRPr="00CF0FFA">
        <w:rPr>
          <w:rFonts w:asciiTheme="majorHAnsi" w:hAnsiTheme="majorHAnsi"/>
          <w:b/>
          <w:sz w:val="40"/>
          <w:szCs w:val="40"/>
          <w:lang w:val="is-IS"/>
        </w:rPr>
        <w:t>Sumarið 20</w:t>
      </w:r>
      <w:r w:rsidR="00E60851">
        <w:rPr>
          <w:rFonts w:asciiTheme="majorHAnsi" w:hAnsiTheme="majorHAnsi"/>
          <w:b/>
          <w:sz w:val="40"/>
          <w:szCs w:val="40"/>
          <w:lang w:val="is-IS"/>
        </w:rPr>
        <w:t>2</w:t>
      </w:r>
      <w:r w:rsidR="003E443A">
        <w:rPr>
          <w:rFonts w:asciiTheme="majorHAnsi" w:hAnsiTheme="majorHAnsi"/>
          <w:b/>
          <w:sz w:val="40"/>
          <w:szCs w:val="40"/>
          <w:lang w:val="is-IS"/>
        </w:rPr>
        <w:t>5</w:t>
      </w:r>
    </w:p>
    <w:p w14:paraId="2BAA389F" w14:textId="77777777" w:rsidR="00E678C5" w:rsidRPr="00CF0FFA" w:rsidRDefault="00E678C5">
      <w:pPr>
        <w:rPr>
          <w:rFonts w:asciiTheme="majorHAnsi" w:hAnsiTheme="majorHAnsi"/>
          <w:b/>
          <w:sz w:val="40"/>
          <w:szCs w:val="40"/>
          <w:lang w:val="is-IS"/>
        </w:rPr>
      </w:pPr>
    </w:p>
    <w:p w14:paraId="3C4AEC6D" w14:textId="77777777" w:rsidR="00E678C5" w:rsidRPr="00CF0FFA" w:rsidRDefault="00E678C5" w:rsidP="00E678C5">
      <w:pPr>
        <w:pStyle w:val="Title"/>
        <w:tabs>
          <w:tab w:val="right" w:pos="9360"/>
        </w:tabs>
        <w:rPr>
          <w:lang w:val="is-IS"/>
        </w:rPr>
      </w:pPr>
      <w:r w:rsidRPr="00CF0FFA">
        <w:rPr>
          <w:lang w:val="is-IS"/>
        </w:rPr>
        <w:t>Efnisyfirlit</w:t>
      </w:r>
      <w:r w:rsidRPr="00CF0FFA">
        <w:rPr>
          <w:lang w:val="is-IS"/>
        </w:rPr>
        <w:tab/>
      </w:r>
    </w:p>
    <w:p w14:paraId="27A96BAC" w14:textId="77777777" w:rsidR="00543B1C" w:rsidRDefault="00543B1C" w:rsidP="00E678C5">
      <w:pPr>
        <w:pStyle w:val="ListParagraph"/>
        <w:numPr>
          <w:ilvl w:val="0"/>
          <w:numId w:val="24"/>
        </w:numPr>
        <w:rPr>
          <w:lang w:val="is-IS"/>
        </w:rPr>
      </w:pPr>
      <w:r>
        <w:rPr>
          <w:lang w:val="is-IS"/>
        </w:rPr>
        <w:t>Forsíða</w:t>
      </w:r>
    </w:p>
    <w:p w14:paraId="3C257B88" w14:textId="77777777" w:rsidR="00543B1C" w:rsidRDefault="00543B1C" w:rsidP="00E678C5">
      <w:pPr>
        <w:pStyle w:val="ListParagraph"/>
        <w:numPr>
          <w:ilvl w:val="0"/>
          <w:numId w:val="24"/>
        </w:numPr>
        <w:rPr>
          <w:lang w:val="is-IS"/>
        </w:rPr>
      </w:pPr>
      <w:r>
        <w:rPr>
          <w:lang w:val="is-IS"/>
        </w:rPr>
        <w:t>Efnisyfirlit</w:t>
      </w:r>
    </w:p>
    <w:p w14:paraId="215CE213" w14:textId="0500D44C" w:rsidR="00E678C5" w:rsidRPr="00CF0FFA" w:rsidRDefault="00E678C5" w:rsidP="00E678C5">
      <w:pPr>
        <w:pStyle w:val="ListParagraph"/>
        <w:numPr>
          <w:ilvl w:val="0"/>
          <w:numId w:val="24"/>
        </w:numPr>
        <w:rPr>
          <w:lang w:val="is-IS"/>
        </w:rPr>
      </w:pPr>
      <w:r w:rsidRPr="00CF0FFA">
        <w:rPr>
          <w:lang w:val="is-IS"/>
        </w:rPr>
        <w:t>Almennar upplýsingar</w:t>
      </w:r>
    </w:p>
    <w:p w14:paraId="0359A987" w14:textId="77777777" w:rsidR="00E678C5" w:rsidRPr="00CF0FFA" w:rsidRDefault="00E678C5" w:rsidP="00E678C5">
      <w:pPr>
        <w:pStyle w:val="ListParagraph"/>
        <w:numPr>
          <w:ilvl w:val="0"/>
          <w:numId w:val="24"/>
        </w:numPr>
        <w:rPr>
          <w:lang w:val="is-IS"/>
        </w:rPr>
      </w:pPr>
      <w:r w:rsidRPr="00CF0FFA">
        <w:rPr>
          <w:lang w:val="is-IS"/>
        </w:rPr>
        <w:t>Áhættumat</w:t>
      </w:r>
    </w:p>
    <w:p w14:paraId="21C9637B" w14:textId="77777777" w:rsidR="00E678C5" w:rsidRPr="00CF0FFA" w:rsidRDefault="00E678C5" w:rsidP="00E678C5">
      <w:pPr>
        <w:pStyle w:val="ListParagraph"/>
        <w:numPr>
          <w:ilvl w:val="0"/>
          <w:numId w:val="24"/>
        </w:numPr>
        <w:rPr>
          <w:lang w:val="is-IS"/>
        </w:rPr>
      </w:pPr>
      <w:r w:rsidRPr="00CF0FFA">
        <w:rPr>
          <w:lang w:val="is-IS"/>
        </w:rPr>
        <w:t>Vinnutími</w:t>
      </w:r>
    </w:p>
    <w:p w14:paraId="19798064" w14:textId="0214800B" w:rsidR="002322A0" w:rsidRPr="00CF0FFA" w:rsidRDefault="00E678C5" w:rsidP="00EC0507">
      <w:pPr>
        <w:pStyle w:val="ListParagraph"/>
        <w:numPr>
          <w:ilvl w:val="0"/>
          <w:numId w:val="24"/>
        </w:numPr>
        <w:rPr>
          <w:lang w:val="is-IS"/>
        </w:rPr>
      </w:pPr>
      <w:r w:rsidRPr="00CF0FFA">
        <w:rPr>
          <w:lang w:val="is-IS"/>
        </w:rPr>
        <w:t>Vikuskiptingar milli árganga</w:t>
      </w:r>
    </w:p>
    <w:p w14:paraId="13D5BCE6" w14:textId="77777777" w:rsidR="00613D55" w:rsidRDefault="00613D55" w:rsidP="00E678C5">
      <w:pPr>
        <w:pStyle w:val="ListParagraph"/>
        <w:numPr>
          <w:ilvl w:val="0"/>
          <w:numId w:val="24"/>
        </w:numPr>
        <w:rPr>
          <w:lang w:val="is-IS"/>
        </w:rPr>
      </w:pPr>
      <w:r>
        <w:rPr>
          <w:lang w:val="is-IS"/>
        </w:rPr>
        <w:t>Starfsreglur vinnuskólans</w:t>
      </w:r>
    </w:p>
    <w:p w14:paraId="653F32E0" w14:textId="09BC722A" w:rsidR="002322A0" w:rsidRPr="00CF0FFA" w:rsidRDefault="002322A0" w:rsidP="00E678C5">
      <w:pPr>
        <w:pStyle w:val="ListParagraph"/>
        <w:numPr>
          <w:ilvl w:val="0"/>
          <w:numId w:val="24"/>
        </w:numPr>
        <w:rPr>
          <w:lang w:val="is-IS"/>
        </w:rPr>
      </w:pPr>
      <w:r w:rsidRPr="00CF0FFA">
        <w:rPr>
          <w:lang w:val="is-IS"/>
        </w:rPr>
        <w:t>Umsögn og viðurkenning</w:t>
      </w:r>
    </w:p>
    <w:p w14:paraId="448F9E35" w14:textId="69117193" w:rsidR="002322A0" w:rsidRDefault="00613D55" w:rsidP="00E678C5">
      <w:pPr>
        <w:pStyle w:val="ListParagraph"/>
        <w:numPr>
          <w:ilvl w:val="0"/>
          <w:numId w:val="24"/>
        </w:numPr>
        <w:rPr>
          <w:lang w:val="is-IS"/>
        </w:rPr>
      </w:pPr>
      <w:r>
        <w:rPr>
          <w:lang w:val="is-IS"/>
        </w:rPr>
        <w:t>Hverfaskipting</w:t>
      </w:r>
    </w:p>
    <w:p w14:paraId="15C60744" w14:textId="55B90A7E" w:rsidR="00613D55" w:rsidRDefault="00613D55" w:rsidP="00E678C5">
      <w:pPr>
        <w:pStyle w:val="ListParagraph"/>
        <w:numPr>
          <w:ilvl w:val="0"/>
          <w:numId w:val="24"/>
        </w:numPr>
        <w:rPr>
          <w:lang w:val="is-IS"/>
        </w:rPr>
      </w:pPr>
      <w:r>
        <w:rPr>
          <w:lang w:val="is-IS"/>
        </w:rPr>
        <w:t>Svæði 1</w:t>
      </w:r>
    </w:p>
    <w:p w14:paraId="5D3F053E" w14:textId="0C268110" w:rsidR="00613D55" w:rsidRDefault="00613D55" w:rsidP="00E678C5">
      <w:pPr>
        <w:pStyle w:val="ListParagraph"/>
        <w:numPr>
          <w:ilvl w:val="0"/>
          <w:numId w:val="24"/>
        </w:numPr>
        <w:rPr>
          <w:lang w:val="is-IS"/>
        </w:rPr>
      </w:pPr>
      <w:r>
        <w:rPr>
          <w:lang w:val="is-IS"/>
        </w:rPr>
        <w:t>Svæði 2</w:t>
      </w:r>
    </w:p>
    <w:p w14:paraId="36D45DFD" w14:textId="665A48AE" w:rsidR="00613D55" w:rsidRDefault="00613D55" w:rsidP="00E678C5">
      <w:pPr>
        <w:pStyle w:val="ListParagraph"/>
        <w:numPr>
          <w:ilvl w:val="0"/>
          <w:numId w:val="24"/>
        </w:numPr>
        <w:rPr>
          <w:lang w:val="is-IS"/>
        </w:rPr>
      </w:pPr>
      <w:r>
        <w:rPr>
          <w:lang w:val="is-IS"/>
        </w:rPr>
        <w:t>Svæði 3</w:t>
      </w:r>
    </w:p>
    <w:p w14:paraId="54B52122" w14:textId="023333C5" w:rsidR="002322A0" w:rsidRDefault="00613D55" w:rsidP="002322A0">
      <w:pPr>
        <w:pStyle w:val="ListParagraph"/>
        <w:numPr>
          <w:ilvl w:val="0"/>
          <w:numId w:val="24"/>
        </w:numPr>
        <w:rPr>
          <w:lang w:val="is-IS"/>
        </w:rPr>
      </w:pPr>
      <w:r>
        <w:rPr>
          <w:lang w:val="is-IS"/>
        </w:rPr>
        <w:t>Svæði 4</w:t>
      </w:r>
    </w:p>
    <w:p w14:paraId="0155B748" w14:textId="77777777" w:rsidR="00F70A4F" w:rsidRPr="00F70A4F" w:rsidRDefault="00F70A4F" w:rsidP="00F70A4F">
      <w:pPr>
        <w:rPr>
          <w:lang w:val="is-IS"/>
        </w:rPr>
      </w:pPr>
    </w:p>
    <w:p w14:paraId="43C4F2F0" w14:textId="77777777" w:rsidR="002322A0" w:rsidRPr="00CF0FFA" w:rsidRDefault="002322A0" w:rsidP="002322A0">
      <w:pPr>
        <w:rPr>
          <w:lang w:val="is-IS"/>
        </w:rPr>
      </w:pPr>
    </w:p>
    <w:p w14:paraId="75A8B601" w14:textId="77777777" w:rsidR="002322A0" w:rsidRPr="00CF0FFA" w:rsidRDefault="002322A0" w:rsidP="002322A0">
      <w:pPr>
        <w:rPr>
          <w:lang w:val="is-IS"/>
        </w:rPr>
      </w:pPr>
    </w:p>
    <w:p w14:paraId="645B35E1" w14:textId="77777777" w:rsidR="002322A0" w:rsidRPr="00CF0FFA" w:rsidRDefault="002322A0" w:rsidP="002322A0">
      <w:pPr>
        <w:rPr>
          <w:lang w:val="is-IS"/>
        </w:rPr>
      </w:pPr>
    </w:p>
    <w:p w14:paraId="1A2ED9C6" w14:textId="77777777" w:rsidR="002322A0" w:rsidRPr="00CF0FFA" w:rsidRDefault="002322A0" w:rsidP="002322A0">
      <w:pPr>
        <w:rPr>
          <w:lang w:val="is-IS"/>
        </w:rPr>
      </w:pPr>
    </w:p>
    <w:p w14:paraId="12653D06" w14:textId="77777777" w:rsidR="002322A0" w:rsidRPr="00CF0FFA" w:rsidRDefault="002322A0" w:rsidP="002322A0">
      <w:pPr>
        <w:rPr>
          <w:lang w:val="is-IS"/>
        </w:rPr>
      </w:pPr>
    </w:p>
    <w:p w14:paraId="50E2DC94" w14:textId="77777777" w:rsidR="002322A0" w:rsidRPr="00CF0FFA" w:rsidRDefault="002322A0" w:rsidP="002322A0">
      <w:pPr>
        <w:rPr>
          <w:lang w:val="is-IS"/>
        </w:rPr>
      </w:pPr>
    </w:p>
    <w:p w14:paraId="2A350BF5" w14:textId="77777777" w:rsidR="002322A0" w:rsidRPr="00CF0FFA" w:rsidRDefault="002322A0" w:rsidP="002322A0">
      <w:pPr>
        <w:rPr>
          <w:lang w:val="is-IS"/>
        </w:rPr>
      </w:pPr>
    </w:p>
    <w:p w14:paraId="501888F3" w14:textId="77777777" w:rsidR="002322A0" w:rsidRPr="00CF0FFA" w:rsidRDefault="002322A0" w:rsidP="002322A0">
      <w:pPr>
        <w:rPr>
          <w:lang w:val="is-IS"/>
        </w:rPr>
      </w:pPr>
    </w:p>
    <w:p w14:paraId="584AAF0A" w14:textId="77777777" w:rsidR="002322A0" w:rsidRPr="00CF0FFA" w:rsidRDefault="002322A0" w:rsidP="002322A0">
      <w:pPr>
        <w:rPr>
          <w:lang w:val="is-IS"/>
        </w:rPr>
      </w:pPr>
    </w:p>
    <w:p w14:paraId="4429E787" w14:textId="77777777" w:rsidR="002322A0" w:rsidRPr="00CF0FFA" w:rsidRDefault="002322A0" w:rsidP="002322A0">
      <w:pPr>
        <w:rPr>
          <w:lang w:val="is-IS"/>
        </w:rPr>
      </w:pPr>
    </w:p>
    <w:p w14:paraId="6F90E5DD" w14:textId="77777777" w:rsidR="00D67CF6" w:rsidRPr="00CF0FFA" w:rsidRDefault="00E678C5" w:rsidP="00E678C5">
      <w:pPr>
        <w:pStyle w:val="Title"/>
        <w:tabs>
          <w:tab w:val="right" w:pos="9360"/>
        </w:tabs>
        <w:rPr>
          <w:lang w:val="is-IS"/>
        </w:rPr>
      </w:pPr>
      <w:r w:rsidRPr="00CF0FFA">
        <w:rPr>
          <w:b/>
          <w:sz w:val="40"/>
          <w:szCs w:val="40"/>
          <w:lang w:val="is-IS"/>
        </w:rPr>
        <w:tab/>
      </w:r>
    </w:p>
    <w:p w14:paraId="24CF5569" w14:textId="77777777" w:rsidR="00E4310D" w:rsidRPr="00CF0FFA" w:rsidRDefault="00E4310D" w:rsidP="00D67CF6">
      <w:pPr>
        <w:pStyle w:val="Title"/>
        <w:rPr>
          <w:lang w:val="is-IS"/>
        </w:rPr>
      </w:pPr>
      <w:r w:rsidRPr="00CF0FFA">
        <w:rPr>
          <w:lang w:val="is-IS"/>
        </w:rPr>
        <w:lastRenderedPageBreak/>
        <w:t>Almennar upplýsingar</w:t>
      </w:r>
    </w:p>
    <w:p w14:paraId="410C5604" w14:textId="65240CD5" w:rsidR="002322A0" w:rsidRPr="00CF0FFA" w:rsidRDefault="00B04571" w:rsidP="002322A0">
      <w:pPr>
        <w:shd w:val="clear" w:color="auto" w:fill="FFFFFF"/>
        <w:spacing w:before="100" w:beforeAutospacing="1" w:after="0" w:line="240" w:lineRule="auto"/>
        <w:rPr>
          <w:rFonts w:asciiTheme="majorHAnsi" w:eastAsia="Times New Roman" w:hAnsiTheme="majorHAnsi" w:cs="Arial"/>
          <w:b/>
          <w:bCs/>
          <w:i/>
          <w:iCs/>
          <w:color w:val="000000"/>
          <w:sz w:val="24"/>
          <w:szCs w:val="24"/>
          <w:lang w:val="is-IS" w:eastAsia="is-IS"/>
        </w:rPr>
      </w:pPr>
      <w:r w:rsidRPr="00CF0FFA">
        <w:rPr>
          <w:rFonts w:asciiTheme="majorHAnsi" w:eastAsia="Times New Roman" w:hAnsiTheme="majorHAnsi" w:cs="Arial"/>
          <w:b/>
          <w:bCs/>
          <w:color w:val="000000"/>
          <w:sz w:val="24"/>
          <w:szCs w:val="24"/>
          <w:lang w:val="is-IS" w:eastAsia="is-IS"/>
        </w:rPr>
        <w:t>Vinnuskóli Voga</w:t>
      </w:r>
      <w:r w:rsidR="00E4310D" w:rsidRPr="00CF0FFA">
        <w:rPr>
          <w:rFonts w:asciiTheme="majorHAnsi" w:eastAsia="Times New Roman" w:hAnsiTheme="majorHAnsi" w:cs="Arial"/>
          <w:b/>
          <w:bCs/>
          <w:color w:val="000000"/>
          <w:sz w:val="24"/>
          <w:szCs w:val="24"/>
          <w:lang w:val="is-IS" w:eastAsia="is-IS"/>
        </w:rPr>
        <w:br/>
      </w:r>
      <w:r w:rsidR="00782005">
        <w:rPr>
          <w:rFonts w:asciiTheme="majorHAnsi" w:eastAsia="Times New Roman" w:hAnsiTheme="majorHAnsi" w:cs="Arial"/>
          <w:b/>
          <w:bCs/>
          <w:i/>
          <w:iCs/>
          <w:color w:val="000000"/>
          <w:sz w:val="24"/>
          <w:szCs w:val="24"/>
          <w:lang w:val="is-IS" w:eastAsia="is-IS"/>
        </w:rPr>
        <w:t>Þjónustumiðstöð</w:t>
      </w:r>
      <w:r w:rsidRPr="00CF0FFA">
        <w:rPr>
          <w:rFonts w:asciiTheme="majorHAnsi" w:eastAsia="Times New Roman" w:hAnsiTheme="majorHAnsi" w:cs="Arial"/>
          <w:b/>
          <w:bCs/>
          <w:i/>
          <w:iCs/>
          <w:color w:val="000000"/>
          <w:sz w:val="24"/>
          <w:szCs w:val="24"/>
          <w:lang w:val="is-IS" w:eastAsia="is-IS"/>
        </w:rPr>
        <w:br/>
      </w:r>
      <w:r w:rsidR="00782005">
        <w:rPr>
          <w:rFonts w:asciiTheme="majorHAnsi" w:eastAsia="Times New Roman" w:hAnsiTheme="majorHAnsi" w:cs="Arial"/>
          <w:b/>
          <w:bCs/>
          <w:i/>
          <w:iCs/>
          <w:color w:val="000000"/>
          <w:sz w:val="24"/>
          <w:szCs w:val="24"/>
          <w:lang w:val="is-IS" w:eastAsia="is-IS"/>
        </w:rPr>
        <w:t>Iðndalur 4</w:t>
      </w:r>
      <w:r w:rsidRPr="00CF0FFA">
        <w:rPr>
          <w:rFonts w:asciiTheme="majorHAnsi" w:eastAsia="Times New Roman" w:hAnsiTheme="majorHAnsi" w:cs="Arial"/>
          <w:b/>
          <w:bCs/>
          <w:i/>
          <w:iCs/>
          <w:color w:val="000000"/>
          <w:sz w:val="24"/>
          <w:szCs w:val="24"/>
          <w:lang w:val="is-IS" w:eastAsia="is-IS"/>
        </w:rPr>
        <w:br/>
        <w:t xml:space="preserve">Sími </w:t>
      </w:r>
      <w:r w:rsidR="00B608FC">
        <w:rPr>
          <w:rFonts w:asciiTheme="majorHAnsi" w:eastAsia="Times New Roman" w:hAnsiTheme="majorHAnsi" w:cs="Arial"/>
          <w:b/>
          <w:bCs/>
          <w:i/>
          <w:iCs/>
          <w:color w:val="000000"/>
          <w:sz w:val="24"/>
          <w:szCs w:val="24"/>
          <w:lang w:val="is-IS" w:eastAsia="is-IS"/>
        </w:rPr>
        <w:t>440 6200</w:t>
      </w:r>
      <w:r w:rsidR="00E4310D" w:rsidRPr="00CF0FFA">
        <w:rPr>
          <w:rFonts w:asciiTheme="majorHAnsi" w:eastAsia="Times New Roman" w:hAnsiTheme="majorHAnsi" w:cs="Arial"/>
          <w:b/>
          <w:bCs/>
          <w:i/>
          <w:iCs/>
          <w:color w:val="000000"/>
          <w:sz w:val="24"/>
          <w:szCs w:val="24"/>
          <w:lang w:val="is-IS" w:eastAsia="is-IS"/>
        </w:rPr>
        <w:br/>
      </w:r>
      <w:r w:rsidR="002322A0" w:rsidRPr="00CF0FFA">
        <w:rPr>
          <w:rFonts w:asciiTheme="majorHAnsi" w:eastAsia="Times New Roman" w:hAnsiTheme="majorHAnsi" w:cs="Arial"/>
          <w:b/>
          <w:bCs/>
          <w:i/>
          <w:iCs/>
          <w:color w:val="000000"/>
          <w:sz w:val="24"/>
          <w:szCs w:val="24"/>
          <w:lang w:val="is-IS" w:eastAsia="is-IS"/>
        </w:rPr>
        <w:t>Umsjónarmaður</w:t>
      </w:r>
      <w:r w:rsidR="00D67CF6" w:rsidRPr="00CF0FFA">
        <w:rPr>
          <w:rFonts w:asciiTheme="majorHAnsi" w:eastAsia="Times New Roman" w:hAnsiTheme="majorHAnsi" w:cs="Arial"/>
          <w:b/>
          <w:bCs/>
          <w:i/>
          <w:iCs/>
          <w:color w:val="000000"/>
          <w:sz w:val="24"/>
          <w:szCs w:val="24"/>
          <w:lang w:val="is-IS" w:eastAsia="is-IS"/>
        </w:rPr>
        <w:t xml:space="preserve">: </w:t>
      </w:r>
      <w:r w:rsidR="003E1A2C">
        <w:rPr>
          <w:rFonts w:asciiTheme="majorHAnsi" w:eastAsia="Times New Roman" w:hAnsiTheme="majorHAnsi" w:cs="Arial"/>
          <w:b/>
          <w:bCs/>
          <w:i/>
          <w:iCs/>
          <w:color w:val="000000"/>
          <w:sz w:val="24"/>
          <w:szCs w:val="24"/>
          <w:lang w:val="is-IS" w:eastAsia="is-IS"/>
        </w:rPr>
        <w:t>Elsa Lilja Hermannsdóttir, garðyrkjufræðingur</w:t>
      </w:r>
      <w:r w:rsidR="00810B32">
        <w:rPr>
          <w:rFonts w:asciiTheme="majorHAnsi" w:eastAsia="Times New Roman" w:hAnsiTheme="majorHAnsi" w:cs="Arial"/>
          <w:b/>
          <w:bCs/>
          <w:i/>
          <w:iCs/>
          <w:color w:val="000000"/>
          <w:sz w:val="24"/>
          <w:szCs w:val="24"/>
          <w:lang w:val="is-IS" w:eastAsia="is-IS"/>
        </w:rPr>
        <w:t xml:space="preserve"> s: </w:t>
      </w:r>
      <w:r w:rsidR="00D03C70">
        <w:rPr>
          <w:rFonts w:asciiTheme="majorHAnsi" w:eastAsia="Times New Roman" w:hAnsiTheme="majorHAnsi" w:cs="Arial"/>
          <w:b/>
          <w:bCs/>
          <w:i/>
          <w:iCs/>
          <w:color w:val="000000"/>
          <w:sz w:val="24"/>
          <w:szCs w:val="24"/>
          <w:lang w:val="is-IS" w:eastAsia="is-IS"/>
        </w:rPr>
        <w:t>855-6234</w:t>
      </w:r>
    </w:p>
    <w:p w14:paraId="114CAC20" w14:textId="1C627AE4" w:rsidR="002322A0" w:rsidRPr="00CF0FFA" w:rsidRDefault="00ED2D70" w:rsidP="002322A0">
      <w:pPr>
        <w:shd w:val="clear" w:color="auto" w:fill="FFFFFF"/>
        <w:spacing w:before="100" w:beforeAutospacing="1" w:after="0" w:line="240" w:lineRule="auto"/>
        <w:rPr>
          <w:rFonts w:asciiTheme="majorHAnsi" w:eastAsia="Times New Roman" w:hAnsiTheme="majorHAnsi" w:cs="Arial"/>
          <w:b/>
          <w:bCs/>
          <w:i/>
          <w:iCs/>
          <w:color w:val="000000"/>
          <w:sz w:val="24"/>
          <w:szCs w:val="24"/>
          <w:lang w:val="is-IS" w:eastAsia="is-IS"/>
        </w:rPr>
      </w:pPr>
      <w:r>
        <w:rPr>
          <w:rFonts w:asciiTheme="majorHAnsi" w:eastAsia="Times New Roman" w:hAnsiTheme="majorHAnsi" w:cs="Arial"/>
          <w:b/>
          <w:bCs/>
          <w:i/>
          <w:iCs/>
          <w:color w:val="000000"/>
          <w:sz w:val="24"/>
          <w:szCs w:val="24"/>
          <w:lang w:val="is-IS" w:eastAsia="is-IS"/>
        </w:rPr>
        <w:t xml:space="preserve"> Ábyrgðaraðili: </w:t>
      </w:r>
      <w:r w:rsidR="00F465FE">
        <w:rPr>
          <w:rFonts w:asciiTheme="majorHAnsi" w:eastAsia="Times New Roman" w:hAnsiTheme="majorHAnsi" w:cs="Arial"/>
          <w:b/>
          <w:bCs/>
          <w:i/>
          <w:iCs/>
          <w:color w:val="000000"/>
          <w:sz w:val="24"/>
          <w:szCs w:val="24"/>
          <w:lang w:val="is-IS" w:eastAsia="is-IS"/>
        </w:rPr>
        <w:t>Verkefnastjóri á umhverfis- og skipulagssviði</w:t>
      </w:r>
    </w:p>
    <w:p w14:paraId="0EEA954F" w14:textId="035C15FF" w:rsidR="00E4310D" w:rsidRPr="00CF0FFA" w:rsidRDefault="00B04571" w:rsidP="00E4310D">
      <w:pPr>
        <w:shd w:val="clear" w:color="auto" w:fill="FFFFFF"/>
        <w:spacing w:before="100" w:beforeAutospacing="1" w:after="100" w:afterAutospacing="1" w:line="240" w:lineRule="auto"/>
        <w:rPr>
          <w:rFonts w:asciiTheme="majorHAnsi" w:eastAsia="Times New Roman" w:hAnsiTheme="majorHAnsi" w:cs="Arial"/>
          <w:color w:val="000000"/>
          <w:sz w:val="20"/>
          <w:szCs w:val="20"/>
          <w:lang w:val="is-IS" w:eastAsia="is-IS"/>
        </w:rPr>
      </w:pPr>
      <w:r w:rsidRPr="00CF0FFA">
        <w:rPr>
          <w:rFonts w:asciiTheme="majorHAnsi" w:eastAsia="Times New Roman" w:hAnsiTheme="majorHAnsi" w:cs="Arial"/>
          <w:color w:val="000000"/>
          <w:sz w:val="20"/>
          <w:szCs w:val="20"/>
          <w:lang w:val="is-IS" w:eastAsia="is-IS"/>
        </w:rPr>
        <w:t>Starfsemi Vinnuskóla Voga</w:t>
      </w:r>
      <w:r w:rsidR="00E4310D" w:rsidRPr="00CF0FFA">
        <w:rPr>
          <w:rFonts w:asciiTheme="majorHAnsi" w:eastAsia="Times New Roman" w:hAnsiTheme="majorHAnsi" w:cs="Arial"/>
          <w:color w:val="000000"/>
          <w:sz w:val="20"/>
          <w:szCs w:val="20"/>
          <w:lang w:val="is-IS" w:eastAsia="is-IS"/>
        </w:rPr>
        <w:t xml:space="preserve"> tekur mið af reglugerð um vinnu barna og unglinga nr.  426/1999 26. grein. Samkvæmt henni mega sveitafélög ráða ungmenni 13 ára og eldri til starfa yfir</w:t>
      </w:r>
      <w:r w:rsidRPr="00CF0FFA">
        <w:rPr>
          <w:rFonts w:asciiTheme="majorHAnsi" w:eastAsia="Times New Roman" w:hAnsiTheme="majorHAnsi" w:cs="Arial"/>
          <w:color w:val="000000"/>
          <w:sz w:val="20"/>
          <w:szCs w:val="20"/>
          <w:lang w:val="is-IS" w:eastAsia="is-IS"/>
        </w:rPr>
        <w:t xml:space="preserve"> sumartíma.  Sveitarfélagið</w:t>
      </w:r>
      <w:r w:rsidR="00E4310D" w:rsidRPr="00CF0FFA">
        <w:rPr>
          <w:rFonts w:asciiTheme="majorHAnsi" w:eastAsia="Times New Roman" w:hAnsiTheme="majorHAnsi" w:cs="Arial"/>
          <w:color w:val="000000"/>
          <w:sz w:val="20"/>
          <w:szCs w:val="20"/>
          <w:lang w:val="is-IS" w:eastAsia="is-IS"/>
        </w:rPr>
        <w:t xml:space="preserve"> býður nemendur í 8., 9. og 10. bekk sumarvinnu. Þá eru ráðnir flokksstjórar 20 ára og eldri. Ungmennin mega einungis vinna létt verk og vinnutími er takmarkaður sbr. grein 27.  Verkefni þau sem ungmennin mega vinna og þau verkfæri sem hver aldurshópur má nota eru útlistuð í viðaukum reglugerðarinnar. Vinnuskólanum er skylt að kynna foreldrum ráðningarkjör, þar með talið lengd vinnutíma sem og tíðni óhappa og slysa sem hugsanlega tengjast starfinu. Fyllsta öryggis þarf að gæta í vinnuskólum og leiðbeinendur þurfa að fá undirbúning um öryggismál áður en þeir hefja störf. Jafnfram</w:t>
      </w:r>
      <w:r w:rsidR="00810B32">
        <w:rPr>
          <w:rFonts w:asciiTheme="majorHAnsi" w:eastAsia="Times New Roman" w:hAnsiTheme="majorHAnsi" w:cs="Arial"/>
          <w:color w:val="000000"/>
          <w:sz w:val="20"/>
          <w:szCs w:val="20"/>
          <w:lang w:val="is-IS" w:eastAsia="is-IS"/>
        </w:rPr>
        <w:t>t</w:t>
      </w:r>
      <w:r w:rsidR="00E4310D" w:rsidRPr="00CF0FFA">
        <w:rPr>
          <w:rFonts w:asciiTheme="majorHAnsi" w:eastAsia="Times New Roman" w:hAnsiTheme="majorHAnsi" w:cs="Arial"/>
          <w:color w:val="000000"/>
          <w:sz w:val="20"/>
          <w:szCs w:val="20"/>
          <w:lang w:val="is-IS" w:eastAsia="is-IS"/>
        </w:rPr>
        <w:t xml:space="preserve"> er boðið upp á námskeið til að efla samstarf og félagslega hæfni.</w:t>
      </w:r>
    </w:p>
    <w:p w14:paraId="586EAC13" w14:textId="1725AE39" w:rsidR="00E4310D" w:rsidRPr="00CF0FFA" w:rsidRDefault="00B04571" w:rsidP="00E4310D">
      <w:pPr>
        <w:shd w:val="clear" w:color="auto" w:fill="FFFFFF"/>
        <w:spacing w:before="100" w:beforeAutospacing="1" w:after="100" w:afterAutospacing="1" w:line="240" w:lineRule="auto"/>
        <w:rPr>
          <w:rFonts w:asciiTheme="majorHAnsi" w:eastAsia="Times New Roman" w:hAnsiTheme="majorHAnsi" w:cs="Arial"/>
          <w:color w:val="000000"/>
          <w:sz w:val="20"/>
          <w:szCs w:val="20"/>
          <w:lang w:val="is-IS" w:eastAsia="is-IS"/>
        </w:rPr>
      </w:pPr>
      <w:r w:rsidRPr="00CF0FFA">
        <w:rPr>
          <w:rFonts w:asciiTheme="majorHAnsi" w:eastAsia="Times New Roman" w:hAnsiTheme="majorHAnsi" w:cs="Arial"/>
          <w:color w:val="000000"/>
          <w:sz w:val="20"/>
          <w:szCs w:val="20"/>
          <w:lang w:val="is-IS" w:eastAsia="is-IS"/>
        </w:rPr>
        <w:t>Vinnuskóli Voga</w:t>
      </w:r>
      <w:r w:rsidR="00E4310D" w:rsidRPr="00CF0FFA">
        <w:rPr>
          <w:rFonts w:asciiTheme="majorHAnsi" w:eastAsia="Times New Roman" w:hAnsiTheme="majorHAnsi" w:cs="Arial"/>
          <w:color w:val="000000"/>
          <w:sz w:val="20"/>
          <w:szCs w:val="20"/>
          <w:lang w:val="is-IS" w:eastAsia="is-IS"/>
        </w:rPr>
        <w:t xml:space="preserve"> verður starfandi í sumar fyrir ungmenni </w:t>
      </w:r>
      <w:r w:rsidR="00810B32">
        <w:rPr>
          <w:rFonts w:asciiTheme="majorHAnsi" w:eastAsia="Times New Roman" w:hAnsiTheme="majorHAnsi" w:cs="Arial"/>
          <w:color w:val="000000"/>
          <w:sz w:val="20"/>
          <w:szCs w:val="20"/>
          <w:lang w:val="is-IS" w:eastAsia="is-IS"/>
        </w:rPr>
        <w:t xml:space="preserve">í </w:t>
      </w:r>
      <w:r w:rsidR="00E4310D" w:rsidRPr="00CF0FFA">
        <w:rPr>
          <w:rFonts w:asciiTheme="majorHAnsi" w:eastAsia="Times New Roman" w:hAnsiTheme="majorHAnsi" w:cs="Arial"/>
          <w:color w:val="000000"/>
          <w:sz w:val="20"/>
          <w:szCs w:val="20"/>
          <w:lang w:val="is-IS" w:eastAsia="is-IS"/>
        </w:rPr>
        <w:t>8. til 10. bekk</w:t>
      </w:r>
      <w:r w:rsidR="00145560" w:rsidRPr="00CF0FFA">
        <w:rPr>
          <w:rFonts w:asciiTheme="majorHAnsi" w:eastAsia="Times New Roman" w:hAnsiTheme="majorHAnsi" w:cs="Arial"/>
          <w:color w:val="000000"/>
          <w:sz w:val="20"/>
          <w:szCs w:val="20"/>
          <w:lang w:val="is-IS" w:eastAsia="is-IS"/>
        </w:rPr>
        <w:t>. Um</w:t>
      </w:r>
      <w:r w:rsidR="00426BFA">
        <w:rPr>
          <w:rFonts w:asciiTheme="majorHAnsi" w:eastAsia="Times New Roman" w:hAnsiTheme="majorHAnsi" w:cs="Arial"/>
          <w:color w:val="000000"/>
          <w:sz w:val="20"/>
          <w:szCs w:val="20"/>
          <w:lang w:val="is-IS" w:eastAsia="is-IS"/>
        </w:rPr>
        <w:t xml:space="preserve">sóknarfrestur er til </w:t>
      </w:r>
      <w:r w:rsidR="00F465FE">
        <w:rPr>
          <w:rFonts w:asciiTheme="majorHAnsi" w:eastAsia="Times New Roman" w:hAnsiTheme="majorHAnsi" w:cs="Arial"/>
          <w:b/>
          <w:bCs/>
          <w:color w:val="FF0000"/>
          <w:sz w:val="24"/>
          <w:szCs w:val="24"/>
          <w:highlight w:val="yellow"/>
          <w:lang w:val="is-IS" w:eastAsia="is-IS"/>
        </w:rPr>
        <w:t>25</w:t>
      </w:r>
      <w:r w:rsidR="004946A7" w:rsidRPr="003E1A2C">
        <w:rPr>
          <w:rFonts w:asciiTheme="majorHAnsi" w:eastAsia="Times New Roman" w:hAnsiTheme="majorHAnsi" w:cs="Arial"/>
          <w:color w:val="000000"/>
          <w:sz w:val="20"/>
          <w:szCs w:val="20"/>
          <w:highlight w:val="yellow"/>
          <w:lang w:val="is-IS" w:eastAsia="is-IS"/>
        </w:rPr>
        <w:t>.maí</w:t>
      </w:r>
      <w:r w:rsidR="00E4310D" w:rsidRPr="003E1A2C">
        <w:rPr>
          <w:rFonts w:asciiTheme="majorHAnsi" w:eastAsia="Times New Roman" w:hAnsiTheme="majorHAnsi" w:cs="Arial"/>
          <w:color w:val="000000"/>
          <w:sz w:val="20"/>
          <w:szCs w:val="20"/>
          <w:highlight w:val="yellow"/>
          <w:lang w:val="is-IS" w:eastAsia="is-IS"/>
        </w:rPr>
        <w:t>.</w:t>
      </w:r>
      <w:r w:rsidR="00E4310D" w:rsidRPr="00CF0FFA">
        <w:rPr>
          <w:rFonts w:asciiTheme="majorHAnsi" w:eastAsia="Times New Roman" w:hAnsiTheme="majorHAnsi" w:cs="Arial"/>
          <w:color w:val="000000"/>
          <w:sz w:val="20"/>
          <w:szCs w:val="20"/>
          <w:lang w:val="is-IS" w:eastAsia="is-IS"/>
        </w:rPr>
        <w:t xml:space="preserve"> Ekki verður tekið við skráningum eftir það.</w:t>
      </w:r>
    </w:p>
    <w:p w14:paraId="28CC2D78" w14:textId="4D54D643" w:rsidR="00513A70" w:rsidRPr="00CF0FFA" w:rsidRDefault="006865CB" w:rsidP="00E4310D">
      <w:pPr>
        <w:shd w:val="clear" w:color="auto" w:fill="FFFFFF"/>
        <w:spacing w:before="100" w:beforeAutospacing="1" w:after="100" w:afterAutospacing="1" w:line="240" w:lineRule="auto"/>
        <w:rPr>
          <w:rFonts w:asciiTheme="majorHAnsi" w:eastAsia="Times New Roman" w:hAnsiTheme="majorHAnsi" w:cs="Arial"/>
          <w:color w:val="000000"/>
          <w:sz w:val="20"/>
          <w:szCs w:val="20"/>
          <w:lang w:val="is-IS" w:eastAsia="is-IS"/>
        </w:rPr>
      </w:pPr>
      <w:r>
        <w:rPr>
          <w:rFonts w:asciiTheme="majorHAnsi" w:eastAsia="Times New Roman" w:hAnsiTheme="majorHAnsi" w:cs="Arial"/>
          <w:color w:val="000000"/>
          <w:sz w:val="20"/>
          <w:szCs w:val="20"/>
          <w:lang w:val="is-IS" w:eastAsia="is-IS"/>
        </w:rPr>
        <w:t>Yfir v</w:t>
      </w:r>
      <w:r w:rsidR="00E4310D" w:rsidRPr="00CF0FFA">
        <w:rPr>
          <w:rFonts w:asciiTheme="majorHAnsi" w:eastAsia="Times New Roman" w:hAnsiTheme="majorHAnsi" w:cs="Arial"/>
          <w:color w:val="000000"/>
          <w:sz w:val="20"/>
          <w:szCs w:val="20"/>
          <w:lang w:val="is-IS" w:eastAsia="is-IS"/>
        </w:rPr>
        <w:t>erkstjóri vi</w:t>
      </w:r>
      <w:r w:rsidR="002322A0" w:rsidRPr="00CF0FFA">
        <w:rPr>
          <w:rFonts w:asciiTheme="majorHAnsi" w:eastAsia="Times New Roman" w:hAnsiTheme="majorHAnsi" w:cs="Arial"/>
          <w:color w:val="000000"/>
          <w:sz w:val="20"/>
          <w:szCs w:val="20"/>
          <w:lang w:val="is-IS" w:eastAsia="is-IS"/>
        </w:rPr>
        <w:t xml:space="preserve">nnuskólans er </w:t>
      </w:r>
      <w:r w:rsidR="00ED2D70">
        <w:rPr>
          <w:rFonts w:asciiTheme="majorHAnsi" w:eastAsia="Times New Roman" w:hAnsiTheme="majorHAnsi" w:cs="Arial"/>
          <w:color w:val="000000"/>
          <w:sz w:val="20"/>
          <w:szCs w:val="20"/>
          <w:lang w:val="is-IS" w:eastAsia="is-IS"/>
        </w:rPr>
        <w:t xml:space="preserve"> </w:t>
      </w:r>
      <w:r w:rsidR="003E1A2C">
        <w:rPr>
          <w:rFonts w:asciiTheme="majorHAnsi" w:eastAsia="Times New Roman" w:hAnsiTheme="majorHAnsi" w:cs="Arial"/>
          <w:color w:val="000000"/>
          <w:sz w:val="20"/>
          <w:szCs w:val="20"/>
          <w:lang w:val="is-IS" w:eastAsia="is-IS"/>
        </w:rPr>
        <w:t>Elsa Lilja Hermannsdóttir</w:t>
      </w:r>
      <w:r w:rsidR="00E4310D" w:rsidRPr="00CF0FFA">
        <w:rPr>
          <w:rFonts w:asciiTheme="majorHAnsi" w:eastAsia="Times New Roman" w:hAnsiTheme="majorHAnsi" w:cs="Arial"/>
          <w:color w:val="000000"/>
          <w:sz w:val="20"/>
          <w:szCs w:val="20"/>
          <w:lang w:val="is-IS" w:eastAsia="is-IS"/>
        </w:rPr>
        <w:t>. </w:t>
      </w:r>
      <w:r w:rsidR="00145560" w:rsidRPr="00CF0FFA">
        <w:rPr>
          <w:rFonts w:asciiTheme="majorHAnsi" w:eastAsia="Times New Roman" w:hAnsiTheme="majorHAnsi" w:cs="Arial"/>
          <w:color w:val="000000"/>
          <w:sz w:val="20"/>
          <w:szCs w:val="20"/>
          <w:lang w:val="is-IS" w:eastAsia="is-IS"/>
        </w:rPr>
        <w:t>Sími 8</w:t>
      </w:r>
      <w:r w:rsidR="00AE2DF0">
        <w:rPr>
          <w:rFonts w:asciiTheme="majorHAnsi" w:eastAsia="Times New Roman" w:hAnsiTheme="majorHAnsi" w:cs="Arial"/>
          <w:color w:val="000000"/>
          <w:sz w:val="20"/>
          <w:szCs w:val="20"/>
          <w:lang w:val="is-IS" w:eastAsia="is-IS"/>
        </w:rPr>
        <w:t>55</w:t>
      </w:r>
      <w:r w:rsidR="00A30EE5">
        <w:rPr>
          <w:rFonts w:asciiTheme="majorHAnsi" w:eastAsia="Times New Roman" w:hAnsiTheme="majorHAnsi" w:cs="Arial"/>
          <w:color w:val="000000"/>
          <w:sz w:val="20"/>
          <w:szCs w:val="20"/>
          <w:lang w:val="is-IS" w:eastAsia="is-IS"/>
        </w:rPr>
        <w:t>-</w:t>
      </w:r>
      <w:r w:rsidR="00AE2DF0">
        <w:rPr>
          <w:rFonts w:asciiTheme="majorHAnsi" w:eastAsia="Times New Roman" w:hAnsiTheme="majorHAnsi" w:cs="Arial"/>
          <w:color w:val="000000"/>
          <w:sz w:val="20"/>
          <w:szCs w:val="20"/>
          <w:lang w:val="is-IS" w:eastAsia="is-IS"/>
        </w:rPr>
        <w:t>623</w:t>
      </w:r>
      <w:r w:rsidR="00A30EE5">
        <w:rPr>
          <w:rFonts w:asciiTheme="majorHAnsi" w:eastAsia="Times New Roman" w:hAnsiTheme="majorHAnsi" w:cs="Arial"/>
          <w:color w:val="000000"/>
          <w:sz w:val="20"/>
          <w:szCs w:val="20"/>
          <w:lang w:val="is-IS" w:eastAsia="is-IS"/>
        </w:rPr>
        <w:t>4</w:t>
      </w:r>
      <w:r w:rsidR="009A042F" w:rsidRPr="00CF0FFA">
        <w:rPr>
          <w:rFonts w:asciiTheme="majorHAnsi" w:eastAsia="Times New Roman" w:hAnsiTheme="majorHAnsi" w:cs="Arial"/>
          <w:color w:val="000000"/>
          <w:sz w:val="20"/>
          <w:szCs w:val="20"/>
          <w:lang w:val="is-IS" w:eastAsia="is-IS"/>
        </w:rPr>
        <w:t xml:space="preserve">. </w:t>
      </w:r>
      <w:r w:rsidR="00513A70" w:rsidRPr="00CF0FFA">
        <w:rPr>
          <w:rFonts w:asciiTheme="majorHAnsi" w:eastAsia="Times New Roman" w:hAnsiTheme="majorHAnsi" w:cs="Arial"/>
          <w:color w:val="000000"/>
          <w:sz w:val="20"/>
          <w:szCs w:val="20"/>
          <w:lang w:val="is-IS" w:eastAsia="is-IS"/>
        </w:rPr>
        <w:t>Netfang:</w:t>
      </w:r>
      <w:r w:rsidR="00D03C70">
        <w:rPr>
          <w:rFonts w:asciiTheme="majorHAnsi" w:eastAsia="Times New Roman" w:hAnsiTheme="majorHAnsi" w:cs="Arial"/>
          <w:color w:val="000000"/>
          <w:sz w:val="20"/>
          <w:szCs w:val="20"/>
          <w:lang w:val="is-IS" w:eastAsia="is-IS"/>
        </w:rPr>
        <w:t xml:space="preserve"> </w:t>
      </w:r>
      <w:hyperlink r:id="rId10" w:history="1">
        <w:r w:rsidR="00D03C70" w:rsidRPr="00CE1D4D">
          <w:rPr>
            <w:rStyle w:val="Hyperlink"/>
            <w:rFonts w:asciiTheme="majorHAnsi" w:eastAsia="Times New Roman" w:hAnsiTheme="majorHAnsi" w:cs="Arial"/>
            <w:sz w:val="20"/>
            <w:szCs w:val="20"/>
            <w:lang w:val="is-IS" w:eastAsia="is-IS"/>
          </w:rPr>
          <w:t>vinnuskoli@vogar.is</w:t>
        </w:r>
      </w:hyperlink>
      <w:r w:rsidR="00D03C70">
        <w:rPr>
          <w:rFonts w:asciiTheme="majorHAnsi" w:eastAsia="Times New Roman" w:hAnsiTheme="majorHAnsi" w:cs="Arial"/>
          <w:color w:val="000000"/>
          <w:sz w:val="20"/>
          <w:szCs w:val="20"/>
          <w:lang w:val="is-IS" w:eastAsia="is-IS"/>
        </w:rPr>
        <w:t xml:space="preserve"> </w:t>
      </w:r>
      <w:r w:rsidR="002322A0" w:rsidRPr="00CF0FFA">
        <w:rPr>
          <w:rFonts w:asciiTheme="majorHAnsi" w:eastAsia="Times New Roman" w:hAnsiTheme="majorHAnsi" w:cs="Arial"/>
          <w:sz w:val="20"/>
          <w:szCs w:val="20"/>
          <w:lang w:val="is-IS" w:eastAsia="is-IS"/>
        </w:rPr>
        <w:t xml:space="preserve"> </w:t>
      </w:r>
      <w:r w:rsidR="00F465FE">
        <w:rPr>
          <w:rFonts w:asciiTheme="majorHAnsi" w:eastAsia="Times New Roman" w:hAnsiTheme="majorHAnsi" w:cs="Arial"/>
          <w:color w:val="000000"/>
          <w:sz w:val="20"/>
          <w:szCs w:val="20"/>
          <w:lang w:val="is-IS" w:eastAsia="is-IS"/>
        </w:rPr>
        <w:t>Tilkynningar um veikindi skulu berast til hennar</w:t>
      </w:r>
      <w:r w:rsidR="009A042F" w:rsidRPr="00CF0FFA">
        <w:rPr>
          <w:rFonts w:asciiTheme="majorHAnsi" w:eastAsia="Times New Roman" w:hAnsiTheme="majorHAnsi" w:cs="Arial"/>
          <w:color w:val="000000"/>
          <w:sz w:val="20"/>
          <w:szCs w:val="20"/>
          <w:lang w:val="is-IS" w:eastAsia="is-IS"/>
        </w:rPr>
        <w:t>, launamál</w:t>
      </w:r>
      <w:r w:rsidR="00F465FE">
        <w:rPr>
          <w:rFonts w:asciiTheme="majorHAnsi" w:eastAsia="Times New Roman" w:hAnsiTheme="majorHAnsi" w:cs="Arial"/>
          <w:color w:val="000000"/>
          <w:sz w:val="20"/>
          <w:szCs w:val="20"/>
          <w:lang w:val="is-IS" w:eastAsia="is-IS"/>
        </w:rPr>
        <w:t xml:space="preserve"> og önnur mál</w:t>
      </w:r>
      <w:r w:rsidR="009A042F" w:rsidRPr="00CF0FFA">
        <w:rPr>
          <w:rFonts w:asciiTheme="majorHAnsi" w:eastAsia="Times New Roman" w:hAnsiTheme="majorHAnsi" w:cs="Arial"/>
          <w:color w:val="000000"/>
          <w:sz w:val="20"/>
          <w:szCs w:val="20"/>
          <w:lang w:val="is-IS" w:eastAsia="is-IS"/>
        </w:rPr>
        <w:t xml:space="preserve">, skal beina til </w:t>
      </w:r>
      <w:r w:rsidR="00F465FE">
        <w:rPr>
          <w:rFonts w:asciiTheme="majorHAnsi" w:eastAsia="Times New Roman" w:hAnsiTheme="majorHAnsi" w:cs="Arial"/>
          <w:color w:val="000000"/>
          <w:sz w:val="20"/>
          <w:szCs w:val="20"/>
          <w:lang w:val="is-IS" w:eastAsia="is-IS"/>
        </w:rPr>
        <w:t>verkefnastjóra umhverfis- og skipulagssviðs</w:t>
      </w:r>
      <w:r w:rsidR="009A042F" w:rsidRPr="00CF0FFA">
        <w:rPr>
          <w:rFonts w:asciiTheme="majorHAnsi" w:eastAsia="Times New Roman" w:hAnsiTheme="majorHAnsi" w:cs="Arial"/>
          <w:color w:val="000000"/>
          <w:sz w:val="20"/>
          <w:szCs w:val="20"/>
          <w:lang w:val="is-IS" w:eastAsia="is-IS"/>
        </w:rPr>
        <w:t>.</w:t>
      </w:r>
      <w:r w:rsidR="00513A70" w:rsidRPr="00CF0FFA">
        <w:rPr>
          <w:rFonts w:asciiTheme="majorHAnsi" w:eastAsia="Times New Roman" w:hAnsiTheme="majorHAnsi" w:cs="Arial"/>
          <w:color w:val="000000"/>
          <w:sz w:val="20"/>
          <w:szCs w:val="20"/>
          <w:lang w:val="is-IS" w:eastAsia="is-IS"/>
        </w:rPr>
        <w:t xml:space="preserve"> </w:t>
      </w:r>
    </w:p>
    <w:p w14:paraId="5FBC7DE9" w14:textId="5B5832DE" w:rsidR="00E4310D" w:rsidRPr="00CF0FFA" w:rsidRDefault="00E4310D" w:rsidP="00E4310D">
      <w:pPr>
        <w:shd w:val="clear" w:color="auto" w:fill="FFFFFF"/>
        <w:spacing w:before="100" w:beforeAutospacing="1" w:after="100" w:afterAutospacing="1" w:line="240" w:lineRule="auto"/>
        <w:rPr>
          <w:rFonts w:asciiTheme="majorHAnsi" w:eastAsia="Times New Roman" w:hAnsiTheme="majorHAnsi" w:cs="Arial"/>
          <w:color w:val="000000"/>
          <w:sz w:val="20"/>
          <w:szCs w:val="20"/>
          <w:lang w:val="is-IS" w:eastAsia="is-IS"/>
        </w:rPr>
      </w:pPr>
      <w:r w:rsidRPr="00CF0FFA">
        <w:rPr>
          <w:rFonts w:asciiTheme="majorHAnsi" w:eastAsia="Times New Roman" w:hAnsiTheme="majorHAnsi" w:cs="Arial"/>
          <w:b/>
          <w:bCs/>
          <w:color w:val="000000"/>
          <w:sz w:val="20"/>
          <w:szCs w:val="20"/>
          <w:lang w:val="is-IS" w:eastAsia="is-IS"/>
        </w:rPr>
        <w:t>Skráning í Vinnuskólann:</w:t>
      </w:r>
    </w:p>
    <w:p w14:paraId="5D3741DD" w14:textId="229910BE" w:rsidR="00E4310D" w:rsidRPr="00CF0FFA" w:rsidRDefault="00F465FE" w:rsidP="00E4310D">
      <w:pPr>
        <w:numPr>
          <w:ilvl w:val="0"/>
          <w:numId w:val="8"/>
        </w:numPr>
        <w:shd w:val="clear" w:color="auto" w:fill="FFFFFF"/>
        <w:spacing w:before="100" w:beforeAutospacing="1" w:after="100" w:afterAutospacing="1" w:line="240" w:lineRule="auto"/>
        <w:rPr>
          <w:rFonts w:asciiTheme="majorHAnsi" w:eastAsia="Times New Roman" w:hAnsiTheme="majorHAnsi" w:cs="Arial"/>
          <w:color w:val="000000"/>
          <w:sz w:val="20"/>
          <w:szCs w:val="20"/>
          <w:lang w:val="is-IS" w:eastAsia="is-IS"/>
        </w:rPr>
      </w:pPr>
      <w:r>
        <w:rPr>
          <w:rFonts w:asciiTheme="majorHAnsi" w:eastAsia="Times New Roman" w:hAnsiTheme="majorHAnsi" w:cs="Arial"/>
          <w:color w:val="000000"/>
          <w:sz w:val="20"/>
          <w:szCs w:val="20"/>
          <w:lang w:val="is-IS" w:eastAsia="is-IS"/>
        </w:rPr>
        <w:t>Gefa þarf upp</w:t>
      </w:r>
      <w:r w:rsidR="00E4310D" w:rsidRPr="00CF0FFA">
        <w:rPr>
          <w:rFonts w:asciiTheme="majorHAnsi" w:eastAsia="Times New Roman" w:hAnsiTheme="majorHAnsi" w:cs="Arial"/>
          <w:color w:val="000000"/>
          <w:sz w:val="20"/>
          <w:szCs w:val="20"/>
          <w:lang w:val="is-IS" w:eastAsia="is-IS"/>
        </w:rPr>
        <w:t xml:space="preserve"> reikningsupplýsingar </w:t>
      </w:r>
      <w:r>
        <w:rPr>
          <w:rFonts w:asciiTheme="majorHAnsi" w:eastAsia="Times New Roman" w:hAnsiTheme="majorHAnsi" w:cs="Arial"/>
          <w:color w:val="000000"/>
          <w:sz w:val="20"/>
          <w:szCs w:val="20"/>
          <w:lang w:val="is-IS" w:eastAsia="is-IS"/>
        </w:rPr>
        <w:t xml:space="preserve">nemendans </w:t>
      </w:r>
      <w:r w:rsidR="00E4310D" w:rsidRPr="00CF0FFA">
        <w:rPr>
          <w:rFonts w:asciiTheme="majorHAnsi" w:eastAsia="Times New Roman" w:hAnsiTheme="majorHAnsi" w:cs="Arial"/>
          <w:color w:val="000000"/>
          <w:sz w:val="20"/>
          <w:szCs w:val="20"/>
          <w:lang w:val="is-IS" w:eastAsia="is-IS"/>
        </w:rPr>
        <w:t>fyrir laun.</w:t>
      </w:r>
    </w:p>
    <w:p w14:paraId="4910517E" w14:textId="77777777" w:rsidR="00E4310D" w:rsidRPr="00CF0FFA" w:rsidRDefault="00E4310D" w:rsidP="00E4310D">
      <w:pPr>
        <w:numPr>
          <w:ilvl w:val="0"/>
          <w:numId w:val="8"/>
        </w:numPr>
        <w:shd w:val="clear" w:color="auto" w:fill="FFFFFF"/>
        <w:spacing w:before="100" w:beforeAutospacing="1" w:after="100" w:afterAutospacing="1" w:line="240" w:lineRule="auto"/>
        <w:rPr>
          <w:rFonts w:asciiTheme="majorHAnsi" w:eastAsia="Times New Roman" w:hAnsiTheme="majorHAnsi" w:cs="Arial"/>
          <w:color w:val="000000"/>
          <w:sz w:val="20"/>
          <w:szCs w:val="20"/>
          <w:lang w:val="is-IS" w:eastAsia="is-IS"/>
        </w:rPr>
      </w:pPr>
      <w:r w:rsidRPr="00CF0FFA">
        <w:rPr>
          <w:rFonts w:asciiTheme="majorHAnsi" w:eastAsia="Times New Roman" w:hAnsiTheme="majorHAnsi" w:cs="Arial"/>
          <w:color w:val="000000"/>
          <w:sz w:val="20"/>
          <w:szCs w:val="20"/>
          <w:lang w:val="is-IS" w:eastAsia="is-IS"/>
        </w:rPr>
        <w:t>Ekki er gert ráð fyrir að nemendu</w:t>
      </w:r>
      <w:r w:rsidR="000D6F30" w:rsidRPr="00CF0FFA">
        <w:rPr>
          <w:rFonts w:asciiTheme="majorHAnsi" w:eastAsia="Times New Roman" w:hAnsiTheme="majorHAnsi" w:cs="Arial"/>
          <w:color w:val="000000"/>
          <w:sz w:val="20"/>
          <w:szCs w:val="20"/>
          <w:lang w:val="is-IS" w:eastAsia="is-IS"/>
        </w:rPr>
        <w:t>r taki sér frí á tímabilinu. Fja</w:t>
      </w:r>
      <w:r w:rsidRPr="00CF0FFA">
        <w:rPr>
          <w:rFonts w:asciiTheme="majorHAnsi" w:eastAsia="Times New Roman" w:hAnsiTheme="majorHAnsi" w:cs="Arial"/>
          <w:color w:val="000000"/>
          <w:sz w:val="20"/>
          <w:szCs w:val="20"/>
          <w:lang w:val="is-IS" w:eastAsia="is-IS"/>
        </w:rPr>
        <w:t>rvistir frá vinnu er ekki hægt að bæta upp með viðbótar vinnu síðar. </w:t>
      </w:r>
    </w:p>
    <w:p w14:paraId="1213362D" w14:textId="77777777" w:rsidR="00E4310D" w:rsidRPr="00CF0FFA" w:rsidRDefault="00E4310D" w:rsidP="00E4310D">
      <w:pPr>
        <w:numPr>
          <w:ilvl w:val="0"/>
          <w:numId w:val="8"/>
        </w:numPr>
        <w:shd w:val="clear" w:color="auto" w:fill="FFFFFF"/>
        <w:spacing w:before="100" w:beforeAutospacing="1" w:after="100" w:afterAutospacing="1" w:line="240" w:lineRule="auto"/>
        <w:rPr>
          <w:rFonts w:asciiTheme="majorHAnsi" w:eastAsia="Times New Roman" w:hAnsiTheme="majorHAnsi" w:cs="Arial"/>
          <w:color w:val="000000"/>
          <w:sz w:val="20"/>
          <w:szCs w:val="20"/>
          <w:lang w:val="is-IS" w:eastAsia="is-IS"/>
        </w:rPr>
      </w:pPr>
      <w:r w:rsidRPr="00CF0FFA">
        <w:rPr>
          <w:rFonts w:asciiTheme="majorHAnsi" w:eastAsia="Times New Roman" w:hAnsiTheme="majorHAnsi" w:cs="Arial"/>
          <w:color w:val="000000"/>
          <w:sz w:val="20"/>
          <w:szCs w:val="20"/>
          <w:lang w:val="is-IS" w:eastAsia="is-IS"/>
        </w:rPr>
        <w:t>Ýmis aðstoðarstörf eru í boði fyrir nemendur í tveimur elstu árgöngunum og verða óskir um slík störf teknar til athugunar hjá verkstjóra vinnuskóla.</w:t>
      </w:r>
    </w:p>
    <w:p w14:paraId="0612294E" w14:textId="05BFE5E8" w:rsidR="00D67CF6" w:rsidRDefault="00E4310D" w:rsidP="00E4310D">
      <w:pPr>
        <w:numPr>
          <w:ilvl w:val="0"/>
          <w:numId w:val="8"/>
        </w:numPr>
        <w:shd w:val="clear" w:color="auto" w:fill="FFFFFF"/>
        <w:spacing w:before="100" w:beforeAutospacing="1" w:after="100" w:afterAutospacing="1" w:line="240" w:lineRule="auto"/>
        <w:rPr>
          <w:rFonts w:asciiTheme="majorHAnsi" w:eastAsia="Times New Roman" w:hAnsiTheme="majorHAnsi" w:cs="Arial"/>
          <w:color w:val="000000"/>
          <w:sz w:val="20"/>
          <w:szCs w:val="20"/>
          <w:lang w:val="is-IS" w:eastAsia="is-IS"/>
        </w:rPr>
      </w:pPr>
      <w:r w:rsidRPr="00CF0FFA">
        <w:rPr>
          <w:rFonts w:asciiTheme="majorHAnsi" w:eastAsia="Times New Roman" w:hAnsiTheme="majorHAnsi" w:cs="Arial"/>
          <w:color w:val="000000"/>
          <w:sz w:val="20"/>
          <w:szCs w:val="20"/>
          <w:lang w:val="is-IS" w:eastAsia="is-IS"/>
        </w:rPr>
        <w:t>Framvísa þarf læknisvottorði vegna grasofnæmis.</w:t>
      </w:r>
    </w:p>
    <w:p w14:paraId="2DE395CD" w14:textId="77777777" w:rsidR="00D03C70" w:rsidRDefault="00D03C70" w:rsidP="00D03C70">
      <w:pPr>
        <w:shd w:val="clear" w:color="auto" w:fill="FFFFFF"/>
        <w:spacing w:before="100" w:beforeAutospacing="1" w:after="100" w:afterAutospacing="1" w:line="240" w:lineRule="auto"/>
        <w:ind w:left="720"/>
        <w:rPr>
          <w:rFonts w:asciiTheme="majorHAnsi" w:eastAsia="Times New Roman" w:hAnsiTheme="majorHAnsi" w:cs="Arial"/>
          <w:color w:val="000000"/>
          <w:sz w:val="20"/>
          <w:szCs w:val="20"/>
          <w:lang w:val="is-IS" w:eastAsia="is-IS"/>
        </w:rPr>
      </w:pPr>
    </w:p>
    <w:p w14:paraId="1DAFB5A7" w14:textId="77777777" w:rsidR="00F465FE" w:rsidRDefault="00F465FE" w:rsidP="00D03C70">
      <w:pPr>
        <w:shd w:val="clear" w:color="auto" w:fill="FFFFFF"/>
        <w:spacing w:before="100" w:beforeAutospacing="1" w:after="100" w:afterAutospacing="1" w:line="240" w:lineRule="auto"/>
        <w:ind w:left="720"/>
        <w:rPr>
          <w:rFonts w:asciiTheme="majorHAnsi" w:eastAsia="Times New Roman" w:hAnsiTheme="majorHAnsi" w:cs="Arial"/>
          <w:color w:val="000000"/>
          <w:sz w:val="20"/>
          <w:szCs w:val="20"/>
          <w:lang w:val="is-IS" w:eastAsia="is-IS"/>
        </w:rPr>
      </w:pPr>
    </w:p>
    <w:p w14:paraId="25633BD2" w14:textId="77777777" w:rsidR="00F465FE" w:rsidRPr="00CF0FFA" w:rsidRDefault="00F465FE" w:rsidP="00D03C70">
      <w:pPr>
        <w:shd w:val="clear" w:color="auto" w:fill="FFFFFF"/>
        <w:spacing w:before="100" w:beforeAutospacing="1" w:after="100" w:afterAutospacing="1" w:line="240" w:lineRule="auto"/>
        <w:ind w:left="720"/>
        <w:rPr>
          <w:rFonts w:asciiTheme="majorHAnsi" w:eastAsia="Times New Roman" w:hAnsiTheme="majorHAnsi" w:cs="Arial"/>
          <w:color w:val="000000"/>
          <w:sz w:val="20"/>
          <w:szCs w:val="20"/>
          <w:lang w:val="is-IS" w:eastAsia="is-IS"/>
        </w:rPr>
      </w:pPr>
    </w:p>
    <w:p w14:paraId="58B9E199" w14:textId="77777777" w:rsidR="00145560" w:rsidRPr="00CF0FFA" w:rsidRDefault="00145560" w:rsidP="00145560">
      <w:pPr>
        <w:shd w:val="clear" w:color="auto" w:fill="FFFFFF"/>
        <w:spacing w:before="100" w:beforeAutospacing="1" w:after="100" w:afterAutospacing="1" w:line="240" w:lineRule="auto"/>
        <w:ind w:left="720"/>
        <w:rPr>
          <w:rFonts w:asciiTheme="majorHAnsi" w:eastAsia="Times New Roman" w:hAnsiTheme="majorHAnsi" w:cs="Arial"/>
          <w:color w:val="000000"/>
          <w:sz w:val="20"/>
          <w:szCs w:val="20"/>
          <w:lang w:val="is-IS" w:eastAsia="is-IS"/>
        </w:rPr>
      </w:pPr>
    </w:p>
    <w:p w14:paraId="1523B9DD" w14:textId="77777777" w:rsidR="00B608FC" w:rsidRDefault="00B608FC" w:rsidP="00C80E35">
      <w:pPr>
        <w:pStyle w:val="Title"/>
        <w:rPr>
          <w:lang w:val="is-IS"/>
        </w:rPr>
      </w:pPr>
    </w:p>
    <w:p w14:paraId="01C7375C" w14:textId="515DC38C" w:rsidR="00C80E35" w:rsidRPr="00CF0FFA" w:rsidRDefault="00C80E35" w:rsidP="00C80E35">
      <w:pPr>
        <w:pStyle w:val="Title"/>
        <w:rPr>
          <w:lang w:val="is-IS"/>
        </w:rPr>
      </w:pPr>
      <w:r w:rsidRPr="00CF0FFA">
        <w:rPr>
          <w:lang w:val="is-IS"/>
        </w:rPr>
        <w:lastRenderedPageBreak/>
        <w:t>Áhættumat</w:t>
      </w:r>
      <w:r w:rsidR="00B04571" w:rsidRPr="00CF0FFA">
        <w:rPr>
          <w:lang w:val="is-IS"/>
        </w:rPr>
        <w:t xml:space="preserve"> Vinnuskóla Voga</w:t>
      </w:r>
    </w:p>
    <w:p w14:paraId="52A3635E" w14:textId="3F9E9C9B" w:rsidR="00C80E35" w:rsidRPr="00CF0FFA" w:rsidRDefault="00F465FE" w:rsidP="00B17B4D">
      <w:pPr>
        <w:shd w:val="clear" w:color="auto" w:fill="FFFFFF"/>
        <w:spacing w:before="100" w:beforeAutospacing="1" w:after="100" w:afterAutospacing="1" w:line="240" w:lineRule="auto"/>
        <w:rPr>
          <w:rFonts w:asciiTheme="majorHAnsi" w:eastAsia="Times New Roman" w:hAnsiTheme="majorHAnsi" w:cs="Arial"/>
          <w:color w:val="000000"/>
          <w:sz w:val="18"/>
          <w:szCs w:val="20"/>
          <w:lang w:val="is-IS" w:eastAsia="is-IS"/>
        </w:rPr>
      </w:pPr>
      <w:r>
        <w:rPr>
          <w:rFonts w:asciiTheme="majorHAnsi" w:eastAsia="Times New Roman" w:hAnsiTheme="majorHAnsi" w:cs="Arial"/>
          <w:color w:val="000000"/>
          <w:sz w:val="18"/>
          <w:szCs w:val="20"/>
          <w:lang w:val="is-IS" w:eastAsia="is-IS"/>
        </w:rPr>
        <w:t>Áhættumat vinnuskólans fer eftir</w:t>
      </w:r>
      <w:r w:rsidR="00B17B4D" w:rsidRPr="00CF0FFA">
        <w:rPr>
          <w:rFonts w:asciiTheme="majorHAnsi" w:eastAsia="Times New Roman" w:hAnsiTheme="majorHAnsi" w:cs="Arial"/>
          <w:color w:val="000000"/>
          <w:sz w:val="18"/>
          <w:szCs w:val="20"/>
          <w:lang w:val="is-IS" w:eastAsia="is-IS"/>
        </w:rPr>
        <w:t xml:space="preserve"> 5.gr. reglugerðar vinnueftirlits um vinnu barna og un</w:t>
      </w:r>
      <w:r>
        <w:rPr>
          <w:rFonts w:asciiTheme="majorHAnsi" w:eastAsia="Times New Roman" w:hAnsiTheme="majorHAnsi" w:cs="Arial"/>
          <w:color w:val="000000"/>
          <w:sz w:val="18"/>
          <w:szCs w:val="20"/>
          <w:lang w:val="is-IS" w:eastAsia="is-IS"/>
        </w:rPr>
        <w:t>glinga nr. 426/1999.</w:t>
      </w:r>
    </w:p>
    <w:p w14:paraId="6127E7AA" w14:textId="3EB8114A" w:rsidR="00B17B4D" w:rsidRPr="00CF0FFA" w:rsidRDefault="00B17B4D" w:rsidP="00B17B4D">
      <w:pPr>
        <w:shd w:val="clear" w:color="auto" w:fill="FFFFFF"/>
        <w:spacing w:before="100" w:beforeAutospacing="1" w:after="100" w:afterAutospacing="1" w:line="240" w:lineRule="auto"/>
        <w:rPr>
          <w:rFonts w:asciiTheme="majorHAnsi" w:eastAsia="Times New Roman" w:hAnsiTheme="majorHAnsi" w:cs="Arial"/>
          <w:color w:val="000000"/>
          <w:sz w:val="18"/>
          <w:szCs w:val="20"/>
          <w:lang w:val="is-IS" w:eastAsia="is-IS"/>
        </w:rPr>
      </w:pPr>
      <w:r w:rsidRPr="00CF0FFA">
        <w:rPr>
          <w:rFonts w:asciiTheme="majorHAnsi" w:eastAsia="Times New Roman" w:hAnsiTheme="majorHAnsi" w:cs="Arial"/>
          <w:color w:val="000000"/>
          <w:sz w:val="18"/>
          <w:szCs w:val="20"/>
          <w:lang w:val="is-IS" w:eastAsia="is-IS"/>
        </w:rPr>
        <w:t>Flokksstjórar sem ráð</w:t>
      </w:r>
      <w:r w:rsidR="00145560" w:rsidRPr="00CF0FFA">
        <w:rPr>
          <w:rFonts w:asciiTheme="majorHAnsi" w:eastAsia="Times New Roman" w:hAnsiTheme="majorHAnsi" w:cs="Arial"/>
          <w:color w:val="000000"/>
          <w:sz w:val="18"/>
          <w:szCs w:val="20"/>
          <w:lang w:val="is-IS" w:eastAsia="is-IS"/>
        </w:rPr>
        <w:t>nir eru í vinnuskóla Voga</w:t>
      </w:r>
      <w:r w:rsidRPr="00CF0FFA">
        <w:rPr>
          <w:rFonts w:asciiTheme="majorHAnsi" w:eastAsia="Times New Roman" w:hAnsiTheme="majorHAnsi" w:cs="Arial"/>
          <w:color w:val="000000"/>
          <w:sz w:val="18"/>
          <w:szCs w:val="20"/>
          <w:lang w:val="is-IS" w:eastAsia="is-IS"/>
        </w:rPr>
        <w:t xml:space="preserve"> eru sendir á námskeið tvenns konar námskeið. Annars vegar á skyndihjálpar námskeið og svo um vinnuvernd, öryggismál og líkamsbeitingu.</w:t>
      </w:r>
    </w:p>
    <w:p w14:paraId="52EF3F6C" w14:textId="77777777" w:rsidR="00B17B4D" w:rsidRPr="00CF0FFA" w:rsidRDefault="00B17B4D" w:rsidP="00B17B4D">
      <w:pPr>
        <w:shd w:val="clear" w:color="auto" w:fill="FFFFFF"/>
        <w:spacing w:before="100" w:beforeAutospacing="1" w:after="100" w:afterAutospacing="1" w:line="240" w:lineRule="auto"/>
        <w:rPr>
          <w:rFonts w:asciiTheme="majorHAnsi" w:eastAsia="Times New Roman" w:hAnsiTheme="majorHAnsi" w:cs="Arial"/>
          <w:b/>
          <w:color w:val="000000"/>
          <w:sz w:val="18"/>
          <w:szCs w:val="20"/>
          <w:lang w:val="is-IS" w:eastAsia="is-IS"/>
        </w:rPr>
      </w:pPr>
      <w:r w:rsidRPr="00CF0FFA">
        <w:rPr>
          <w:rFonts w:asciiTheme="majorHAnsi" w:eastAsia="Times New Roman" w:hAnsiTheme="majorHAnsi" w:cs="Arial"/>
          <w:b/>
          <w:color w:val="000000"/>
          <w:sz w:val="18"/>
          <w:szCs w:val="20"/>
          <w:lang w:val="is-IS" w:eastAsia="is-IS"/>
        </w:rPr>
        <w:t>Almennt fyrir nemendur vinnuskóla:</w:t>
      </w:r>
    </w:p>
    <w:p w14:paraId="3F60E3D5" w14:textId="77777777" w:rsidR="000B44AD" w:rsidRPr="00CF0FFA" w:rsidRDefault="00B17B4D" w:rsidP="00B17B4D">
      <w:pPr>
        <w:shd w:val="clear" w:color="auto" w:fill="FFFFFF"/>
        <w:spacing w:before="100" w:beforeAutospacing="1" w:after="100" w:afterAutospacing="1" w:line="240" w:lineRule="auto"/>
        <w:rPr>
          <w:rFonts w:asciiTheme="majorHAnsi" w:eastAsia="Times New Roman" w:hAnsiTheme="majorHAnsi" w:cs="Arial"/>
          <w:b/>
          <w:color w:val="000000"/>
          <w:sz w:val="18"/>
          <w:szCs w:val="20"/>
          <w:lang w:val="is-IS" w:eastAsia="is-IS"/>
        </w:rPr>
      </w:pPr>
      <w:r w:rsidRPr="00CF0FFA">
        <w:rPr>
          <w:rFonts w:asciiTheme="majorHAnsi" w:eastAsia="Times New Roman" w:hAnsiTheme="majorHAnsi" w:cs="Arial"/>
          <w:b/>
          <w:color w:val="000000"/>
          <w:sz w:val="18"/>
          <w:szCs w:val="20"/>
          <w:lang w:val="is-IS" w:eastAsia="is-IS"/>
        </w:rPr>
        <w:t>Öryggi búnaður og umgengni.</w:t>
      </w:r>
      <w:r w:rsidR="000B44AD" w:rsidRPr="00CF0FFA">
        <w:rPr>
          <w:rFonts w:asciiTheme="majorHAnsi" w:eastAsia="Times New Roman" w:hAnsiTheme="majorHAnsi" w:cs="Arial"/>
          <w:b/>
          <w:color w:val="000000"/>
          <w:sz w:val="18"/>
          <w:szCs w:val="20"/>
          <w:lang w:val="is-IS" w:eastAsia="is-IS"/>
        </w:rPr>
        <w:t xml:space="preserve"> </w:t>
      </w:r>
    </w:p>
    <w:p w14:paraId="031134CE" w14:textId="77777777" w:rsidR="00B17B4D" w:rsidRPr="00CF0FFA" w:rsidRDefault="000B44AD" w:rsidP="00B17B4D">
      <w:pPr>
        <w:shd w:val="clear" w:color="auto" w:fill="FFFFFF"/>
        <w:spacing w:before="100" w:beforeAutospacing="1" w:after="100" w:afterAutospacing="1" w:line="240" w:lineRule="auto"/>
        <w:rPr>
          <w:rFonts w:asciiTheme="majorHAnsi" w:eastAsia="Times New Roman" w:hAnsiTheme="majorHAnsi" w:cs="Arial"/>
          <w:b/>
          <w:color w:val="000000"/>
          <w:sz w:val="18"/>
          <w:szCs w:val="20"/>
          <w:lang w:val="is-IS" w:eastAsia="is-IS"/>
        </w:rPr>
      </w:pPr>
      <w:r w:rsidRPr="00CF0FFA">
        <w:rPr>
          <w:rFonts w:asciiTheme="majorHAnsi" w:eastAsia="Times New Roman" w:hAnsiTheme="majorHAnsi" w:cs="Arial"/>
          <w:b/>
          <w:color w:val="000000"/>
          <w:sz w:val="18"/>
          <w:szCs w:val="20"/>
          <w:lang w:val="is-IS" w:eastAsia="is-IS"/>
        </w:rPr>
        <w:t>1.</w:t>
      </w:r>
      <w:r w:rsidR="00B17B4D" w:rsidRPr="00CF0FFA">
        <w:rPr>
          <w:rFonts w:asciiTheme="majorHAnsi" w:eastAsia="Times New Roman" w:hAnsiTheme="majorHAnsi" w:cs="Arial"/>
          <w:b/>
          <w:i/>
          <w:color w:val="000000"/>
          <w:sz w:val="18"/>
          <w:szCs w:val="20"/>
          <w:u w:val="single"/>
          <w:lang w:val="is-IS" w:eastAsia="is-IS"/>
        </w:rPr>
        <w:t>Vinnuskólabílar og vinnutæki.</w:t>
      </w:r>
    </w:p>
    <w:p w14:paraId="46236ED2" w14:textId="77777777" w:rsidR="00B17B4D" w:rsidRPr="00CF0FFA" w:rsidRDefault="00B17B4D" w:rsidP="00B17B4D">
      <w:pPr>
        <w:shd w:val="clear" w:color="auto" w:fill="FFFFFF"/>
        <w:spacing w:before="100" w:beforeAutospacing="1" w:after="100" w:afterAutospacing="1" w:line="240" w:lineRule="auto"/>
        <w:rPr>
          <w:rFonts w:asciiTheme="majorHAnsi" w:eastAsia="Times New Roman" w:hAnsiTheme="majorHAnsi" w:cs="Arial"/>
          <w:color w:val="000000"/>
          <w:sz w:val="18"/>
          <w:szCs w:val="20"/>
          <w:lang w:val="is-IS" w:eastAsia="is-IS"/>
        </w:rPr>
      </w:pPr>
      <w:r w:rsidRPr="00CF0FFA">
        <w:rPr>
          <w:rFonts w:asciiTheme="majorHAnsi" w:eastAsia="Times New Roman" w:hAnsiTheme="majorHAnsi" w:cs="Arial"/>
          <w:color w:val="000000"/>
          <w:sz w:val="18"/>
          <w:szCs w:val="20"/>
          <w:lang w:val="is-IS" w:eastAsia="is-IS"/>
        </w:rPr>
        <w:t>Vinnuskólabílar eru útbúnir með öryggisbeltum. Skylt er að nota beltin þegar krakkar eru ferjaðir í bílum. Einnig skal virða reglur um hámarksfjölda farþega í bílum. Flokkstjórum er skilt að virða allar umferðareglur sem gilda, og þar á meðal hraðatakmarkanir. Ekki skal nota einkabifreiðar flokksstjóra til flutnings starfsmanna í vinnuskóla.</w:t>
      </w:r>
      <w:r w:rsidR="000B44AD" w:rsidRPr="00CF0FFA">
        <w:rPr>
          <w:rFonts w:asciiTheme="majorHAnsi" w:eastAsia="Times New Roman" w:hAnsiTheme="majorHAnsi" w:cs="Arial"/>
          <w:color w:val="000000"/>
          <w:sz w:val="18"/>
          <w:szCs w:val="20"/>
          <w:lang w:val="is-IS" w:eastAsia="is-IS"/>
        </w:rPr>
        <w:t xml:space="preserve"> </w:t>
      </w:r>
      <w:r w:rsidRPr="00CF0FFA">
        <w:rPr>
          <w:rFonts w:asciiTheme="majorHAnsi" w:eastAsia="Times New Roman" w:hAnsiTheme="majorHAnsi" w:cs="Arial"/>
          <w:color w:val="000000"/>
          <w:sz w:val="18"/>
          <w:szCs w:val="20"/>
          <w:lang w:val="is-IS" w:eastAsia="is-IS"/>
        </w:rPr>
        <w:t>Vinnuvélar – dráttavélar. Unglingar eru ekki í neinum tilvikum undir stjórn vinnuvéla né farþegar í slíkum tækjum. Einungis þeir sem hafa tilskilin leyfi, réttindi og mega stjórna slíkum tækjum.</w:t>
      </w:r>
      <w:r w:rsidR="000B44AD" w:rsidRPr="00CF0FFA">
        <w:rPr>
          <w:rFonts w:asciiTheme="majorHAnsi" w:eastAsia="Times New Roman" w:hAnsiTheme="majorHAnsi" w:cs="Arial"/>
          <w:color w:val="000000"/>
          <w:sz w:val="18"/>
          <w:szCs w:val="20"/>
          <w:lang w:val="is-IS" w:eastAsia="is-IS"/>
        </w:rPr>
        <w:t xml:space="preserve"> </w:t>
      </w:r>
      <w:r w:rsidRPr="00CF0FFA">
        <w:rPr>
          <w:rFonts w:asciiTheme="majorHAnsi" w:eastAsia="Times New Roman" w:hAnsiTheme="majorHAnsi" w:cs="Arial"/>
          <w:color w:val="000000"/>
          <w:sz w:val="18"/>
          <w:szCs w:val="20"/>
          <w:lang w:val="is-IS" w:eastAsia="is-IS"/>
        </w:rPr>
        <w:t xml:space="preserve">Þeir sem nota sláttuvélar, orf eða slátturliðvélar er skylt að fara eftir öllum leiðbeiningum. Ávallt skal hafa allar hlífar á tækjum. Skilda er að vera með heyrnahlífar, andlitshlíf, hanska og vera í skóm með stáltá. Ef bilun verður á tæki skal udantekningarlaust láta flokkstjóra vita og hætta að nota tækið. Koma skal tækinu til starfsmanna þjónustumiðstöðvar  til lagfæringar. </w:t>
      </w:r>
    </w:p>
    <w:p w14:paraId="585F39AB" w14:textId="77777777" w:rsidR="00B17B4D" w:rsidRPr="00CF0FFA" w:rsidRDefault="00B17B4D" w:rsidP="00B17B4D">
      <w:pPr>
        <w:shd w:val="clear" w:color="auto" w:fill="FFFFFF"/>
        <w:spacing w:before="100" w:beforeAutospacing="1" w:after="100" w:afterAutospacing="1" w:line="240" w:lineRule="auto"/>
        <w:rPr>
          <w:rFonts w:asciiTheme="majorHAnsi" w:eastAsia="Times New Roman" w:hAnsiTheme="majorHAnsi" w:cs="Arial"/>
          <w:b/>
          <w:i/>
          <w:color w:val="000000"/>
          <w:sz w:val="18"/>
          <w:szCs w:val="20"/>
          <w:u w:val="single"/>
          <w:lang w:val="is-IS" w:eastAsia="is-IS"/>
        </w:rPr>
      </w:pPr>
      <w:r w:rsidRPr="00CF0FFA">
        <w:rPr>
          <w:rFonts w:asciiTheme="majorHAnsi" w:eastAsia="Times New Roman" w:hAnsiTheme="majorHAnsi" w:cs="Arial"/>
          <w:b/>
          <w:i/>
          <w:color w:val="000000"/>
          <w:sz w:val="18"/>
          <w:szCs w:val="20"/>
          <w:u w:val="single"/>
          <w:lang w:val="is-IS" w:eastAsia="is-IS"/>
        </w:rPr>
        <w:t>2.Garðvinnuáhöld og umgengni.</w:t>
      </w:r>
    </w:p>
    <w:p w14:paraId="58343B9F" w14:textId="77777777" w:rsidR="00B17B4D" w:rsidRPr="00CF0FFA" w:rsidRDefault="00B17B4D" w:rsidP="00B17B4D">
      <w:pPr>
        <w:shd w:val="clear" w:color="auto" w:fill="FFFFFF"/>
        <w:spacing w:before="100" w:beforeAutospacing="1" w:after="100" w:afterAutospacing="1" w:line="240" w:lineRule="auto"/>
        <w:rPr>
          <w:rFonts w:asciiTheme="majorHAnsi" w:eastAsia="Times New Roman" w:hAnsiTheme="majorHAnsi" w:cs="Arial"/>
          <w:color w:val="000000"/>
          <w:sz w:val="18"/>
          <w:szCs w:val="20"/>
          <w:lang w:val="is-IS" w:eastAsia="is-IS"/>
        </w:rPr>
      </w:pPr>
      <w:r w:rsidRPr="00CF0FFA">
        <w:rPr>
          <w:rFonts w:asciiTheme="majorHAnsi" w:eastAsia="Times New Roman" w:hAnsiTheme="majorHAnsi" w:cs="Arial"/>
          <w:color w:val="000000"/>
          <w:sz w:val="18"/>
          <w:szCs w:val="20"/>
          <w:lang w:val="is-IS" w:eastAsia="is-IS"/>
        </w:rPr>
        <w:t>Flokksstjórar kenna beitingu áhalda, fá fræðslu um þau og líkmasbeitingu frá viðurkenndum aðilum í vinnuvernd. Flokksstjórar gæta þess sérstaklega að ekki sé farið óverlega með áhöld í starfi og leik.</w:t>
      </w:r>
      <w:r w:rsidR="000B44AD" w:rsidRPr="00CF0FFA">
        <w:rPr>
          <w:rFonts w:asciiTheme="majorHAnsi" w:eastAsia="Times New Roman" w:hAnsiTheme="majorHAnsi" w:cs="Arial"/>
          <w:color w:val="000000"/>
          <w:sz w:val="18"/>
          <w:szCs w:val="20"/>
          <w:lang w:val="is-IS" w:eastAsia="is-IS"/>
        </w:rPr>
        <w:t xml:space="preserve"> </w:t>
      </w:r>
      <w:r w:rsidRPr="00CF0FFA">
        <w:rPr>
          <w:rFonts w:asciiTheme="majorHAnsi" w:eastAsia="Times New Roman" w:hAnsiTheme="majorHAnsi" w:cs="Arial"/>
          <w:color w:val="000000"/>
          <w:sz w:val="18"/>
          <w:szCs w:val="20"/>
          <w:lang w:val="is-IS" w:eastAsia="is-IS"/>
        </w:rPr>
        <w:t>Flokkstjórum er gert að draga úr úr álagi og einhæfi starfa með, a) Gefa nemendum kost á að flytja sig á milli áhalda og starfsstöðva eins og frekast kostur er.  b) Stuttum hvíldum og leik. Þetta á aðeins við um ef að um erfiðisvinnu er að ræða.</w:t>
      </w:r>
      <w:r w:rsidR="000B44AD" w:rsidRPr="00CF0FFA">
        <w:rPr>
          <w:rFonts w:asciiTheme="majorHAnsi" w:eastAsia="Times New Roman" w:hAnsiTheme="majorHAnsi" w:cs="Arial"/>
          <w:color w:val="000000"/>
          <w:sz w:val="18"/>
          <w:szCs w:val="20"/>
          <w:lang w:val="is-IS" w:eastAsia="is-IS"/>
        </w:rPr>
        <w:t xml:space="preserve"> </w:t>
      </w:r>
      <w:r w:rsidRPr="00CF0FFA">
        <w:rPr>
          <w:rFonts w:asciiTheme="majorHAnsi" w:eastAsia="Times New Roman" w:hAnsiTheme="majorHAnsi" w:cs="Arial"/>
          <w:color w:val="000000"/>
          <w:sz w:val="18"/>
          <w:szCs w:val="20"/>
          <w:lang w:val="is-IS" w:eastAsia="is-IS"/>
        </w:rPr>
        <w:t>Garðvinnuáhöld eru yfirfarin reglulega. Biluð og brotin áhöld eru fjarlægð eða send til viðgerðar. Flokksstjórar hafa  eftirlit með þessu og láta vita til verkstjóra vinnuskóla ef verkfæri eru ónýt eða þarf að laga þau.</w:t>
      </w:r>
      <w:r w:rsidR="000B44AD" w:rsidRPr="00CF0FFA">
        <w:rPr>
          <w:rFonts w:asciiTheme="majorHAnsi" w:eastAsia="Times New Roman" w:hAnsiTheme="majorHAnsi" w:cs="Arial"/>
          <w:color w:val="000000"/>
          <w:sz w:val="18"/>
          <w:szCs w:val="20"/>
          <w:lang w:val="is-IS" w:eastAsia="is-IS"/>
        </w:rPr>
        <w:t xml:space="preserve"> </w:t>
      </w:r>
      <w:r w:rsidRPr="00CF0FFA">
        <w:rPr>
          <w:rFonts w:asciiTheme="majorHAnsi" w:eastAsia="Times New Roman" w:hAnsiTheme="majorHAnsi" w:cs="Arial"/>
          <w:color w:val="000000"/>
          <w:sz w:val="18"/>
          <w:szCs w:val="20"/>
          <w:lang w:val="is-IS" w:eastAsia="is-IS"/>
        </w:rPr>
        <w:t>Almenna reglan er að unglingar mega ekki lyfta og vinna að jafnaði með þyngdir yfir 12 kg. og lyfta að hámarki 25kg. Taka skal tillit til líkamsþroska þeirra.</w:t>
      </w:r>
    </w:p>
    <w:p w14:paraId="66E02F2E" w14:textId="77777777" w:rsidR="00B17B4D" w:rsidRPr="00CF0FFA" w:rsidRDefault="00B17B4D" w:rsidP="00B17B4D">
      <w:pPr>
        <w:shd w:val="clear" w:color="auto" w:fill="FFFFFF"/>
        <w:spacing w:before="100" w:beforeAutospacing="1" w:after="100" w:afterAutospacing="1" w:line="240" w:lineRule="auto"/>
        <w:rPr>
          <w:rFonts w:asciiTheme="majorHAnsi" w:eastAsia="Times New Roman" w:hAnsiTheme="majorHAnsi" w:cs="Arial"/>
          <w:b/>
          <w:color w:val="000000"/>
          <w:sz w:val="18"/>
          <w:szCs w:val="20"/>
          <w:lang w:val="is-IS" w:eastAsia="is-IS"/>
        </w:rPr>
      </w:pPr>
      <w:r w:rsidRPr="00CF0FFA">
        <w:rPr>
          <w:rFonts w:asciiTheme="majorHAnsi" w:eastAsia="Times New Roman" w:hAnsiTheme="majorHAnsi" w:cs="Arial"/>
          <w:b/>
          <w:color w:val="000000"/>
          <w:sz w:val="18"/>
          <w:szCs w:val="20"/>
          <w:lang w:val="is-IS" w:eastAsia="is-IS"/>
        </w:rPr>
        <w:t>Hættur í umhverfi</w:t>
      </w:r>
    </w:p>
    <w:p w14:paraId="417EF18B" w14:textId="77777777" w:rsidR="00B17B4D" w:rsidRPr="00CF0FFA" w:rsidRDefault="00B17B4D" w:rsidP="00B17B4D">
      <w:pPr>
        <w:shd w:val="clear" w:color="auto" w:fill="FFFFFF"/>
        <w:spacing w:before="100" w:beforeAutospacing="1" w:after="100" w:afterAutospacing="1" w:line="240" w:lineRule="auto"/>
        <w:rPr>
          <w:rFonts w:asciiTheme="majorHAnsi" w:eastAsia="Times New Roman" w:hAnsiTheme="majorHAnsi" w:cs="Arial"/>
          <w:b/>
          <w:i/>
          <w:color w:val="000000"/>
          <w:sz w:val="18"/>
          <w:szCs w:val="20"/>
          <w:u w:val="single"/>
          <w:lang w:val="is-IS" w:eastAsia="is-IS"/>
        </w:rPr>
      </w:pPr>
      <w:r w:rsidRPr="00CF0FFA">
        <w:rPr>
          <w:rFonts w:asciiTheme="majorHAnsi" w:eastAsia="Times New Roman" w:hAnsiTheme="majorHAnsi" w:cs="Arial"/>
          <w:b/>
          <w:i/>
          <w:color w:val="000000"/>
          <w:sz w:val="18"/>
          <w:szCs w:val="20"/>
          <w:u w:val="single"/>
          <w:lang w:val="is-IS" w:eastAsia="is-IS"/>
        </w:rPr>
        <w:t>3.Vinnuumhverfi og varnir.</w:t>
      </w:r>
    </w:p>
    <w:p w14:paraId="3E0548AC" w14:textId="77777777" w:rsidR="00B17B4D" w:rsidRPr="00CF0FFA" w:rsidRDefault="00B17B4D" w:rsidP="00B17B4D">
      <w:pPr>
        <w:shd w:val="clear" w:color="auto" w:fill="FFFFFF"/>
        <w:spacing w:before="100" w:beforeAutospacing="1" w:after="100" w:afterAutospacing="1" w:line="240" w:lineRule="auto"/>
        <w:rPr>
          <w:rFonts w:asciiTheme="majorHAnsi" w:eastAsia="Times New Roman" w:hAnsiTheme="majorHAnsi" w:cs="Arial"/>
          <w:color w:val="000000"/>
          <w:sz w:val="18"/>
          <w:szCs w:val="20"/>
          <w:lang w:val="is-IS" w:eastAsia="is-IS"/>
        </w:rPr>
      </w:pPr>
      <w:r w:rsidRPr="00CF0FFA">
        <w:rPr>
          <w:rFonts w:asciiTheme="majorHAnsi" w:eastAsia="Times New Roman" w:hAnsiTheme="majorHAnsi" w:cs="Arial"/>
          <w:color w:val="000000"/>
          <w:sz w:val="18"/>
          <w:szCs w:val="20"/>
          <w:lang w:val="is-IS" w:eastAsia="is-IS"/>
        </w:rPr>
        <w:t xml:space="preserve">Flokksstjórar ganga úr skugga um öryggi vinnusvæðis hverju sinni. Tekið er tillit til eftirfarandi þátta. Umferðar og nálægðar við umferð. Skimað eftir ummerkjum um óheilnæmt sorp, sprautunálar, vökva, glerbrot og aðra torkennilega hluti eða hættu sem skaðað gæti þá sem vinna. Sé vinnuflokkur að störfum í og við stofnbraut í þéttbýli þar sem hámarkshraði er yfir 40km/klst. er regla vinnuskólans  að auðkenna ungmenni með þar til gerðum einkennisvestum og /eða setja upp viðvörunarskilti. </w:t>
      </w:r>
      <w:r w:rsidR="000B44AD" w:rsidRPr="00CF0FFA">
        <w:rPr>
          <w:rFonts w:asciiTheme="majorHAnsi" w:eastAsia="Times New Roman" w:hAnsiTheme="majorHAnsi" w:cs="Arial"/>
          <w:color w:val="000000"/>
          <w:sz w:val="18"/>
          <w:szCs w:val="20"/>
          <w:lang w:val="is-IS" w:eastAsia="is-IS"/>
        </w:rPr>
        <w:t xml:space="preserve"> </w:t>
      </w:r>
      <w:r w:rsidRPr="00CF0FFA">
        <w:rPr>
          <w:rFonts w:asciiTheme="majorHAnsi" w:eastAsia="Times New Roman" w:hAnsiTheme="majorHAnsi" w:cs="Arial"/>
          <w:color w:val="000000"/>
          <w:sz w:val="18"/>
          <w:szCs w:val="20"/>
          <w:lang w:val="is-IS" w:eastAsia="is-IS"/>
        </w:rPr>
        <w:t>Öllum nemendum er gert skylt að nota hlífðar við gróður – og moldarvinnu í beðum.</w:t>
      </w:r>
      <w:r w:rsidR="000B44AD" w:rsidRPr="00CF0FFA">
        <w:rPr>
          <w:rFonts w:asciiTheme="majorHAnsi" w:eastAsia="Times New Roman" w:hAnsiTheme="majorHAnsi" w:cs="Arial"/>
          <w:color w:val="000000"/>
          <w:sz w:val="18"/>
          <w:szCs w:val="20"/>
          <w:lang w:val="is-IS" w:eastAsia="is-IS"/>
        </w:rPr>
        <w:t xml:space="preserve"> </w:t>
      </w:r>
      <w:r w:rsidRPr="00CF0FFA">
        <w:rPr>
          <w:rFonts w:asciiTheme="majorHAnsi" w:eastAsia="Times New Roman" w:hAnsiTheme="majorHAnsi" w:cs="Arial"/>
          <w:color w:val="000000"/>
          <w:sz w:val="18"/>
          <w:szCs w:val="20"/>
          <w:lang w:val="is-IS" w:eastAsia="is-IS"/>
        </w:rPr>
        <w:t xml:space="preserve">Flokkstjórar gæta að varúðarmerkingum og ekki er unnið í trjáreitum þar sem úðað hefur verið nýlega með skordýra eitri. Flokksstjórar gæta að veðurfarslegum hættum vegna foks. </w:t>
      </w:r>
      <w:r w:rsidR="000B44AD" w:rsidRPr="00CF0FFA">
        <w:rPr>
          <w:rFonts w:asciiTheme="majorHAnsi" w:eastAsia="Times New Roman" w:hAnsiTheme="majorHAnsi" w:cs="Arial"/>
          <w:color w:val="000000"/>
          <w:sz w:val="18"/>
          <w:szCs w:val="20"/>
          <w:lang w:val="is-IS" w:eastAsia="is-IS"/>
        </w:rPr>
        <w:t xml:space="preserve"> </w:t>
      </w:r>
      <w:r w:rsidRPr="00CF0FFA">
        <w:rPr>
          <w:rFonts w:asciiTheme="majorHAnsi" w:eastAsia="Times New Roman" w:hAnsiTheme="majorHAnsi" w:cs="Arial"/>
          <w:color w:val="000000"/>
          <w:sz w:val="18"/>
          <w:szCs w:val="20"/>
          <w:lang w:val="is-IS" w:eastAsia="is-IS"/>
        </w:rPr>
        <w:t>Flokksstjóri skal í öllum tilfellum fjarlægja hnífa og eldfæri af krökkum og koma til yfirmanns vinnuskóla. Gera skal foreldrum viðvart og aðeins afhenda þeim það sem fjarlægt var.</w:t>
      </w:r>
    </w:p>
    <w:p w14:paraId="6BC1CCE4" w14:textId="77777777" w:rsidR="00B17B4D" w:rsidRPr="00CF0FFA" w:rsidRDefault="00B17B4D" w:rsidP="00B17B4D">
      <w:pPr>
        <w:shd w:val="clear" w:color="auto" w:fill="FFFFFF"/>
        <w:spacing w:before="100" w:beforeAutospacing="1" w:after="100" w:afterAutospacing="1" w:line="240" w:lineRule="auto"/>
        <w:rPr>
          <w:rFonts w:asciiTheme="majorHAnsi" w:eastAsia="Times New Roman" w:hAnsiTheme="majorHAnsi" w:cs="Arial"/>
          <w:b/>
          <w:i/>
          <w:color w:val="000000"/>
          <w:sz w:val="18"/>
          <w:szCs w:val="20"/>
          <w:u w:val="single"/>
          <w:lang w:val="is-IS" w:eastAsia="is-IS"/>
        </w:rPr>
      </w:pPr>
      <w:r w:rsidRPr="00CF0FFA">
        <w:rPr>
          <w:rFonts w:asciiTheme="majorHAnsi" w:eastAsia="Times New Roman" w:hAnsiTheme="majorHAnsi" w:cs="Arial"/>
          <w:b/>
          <w:i/>
          <w:color w:val="000000"/>
          <w:sz w:val="18"/>
          <w:szCs w:val="20"/>
          <w:u w:val="single"/>
          <w:lang w:val="is-IS" w:eastAsia="is-IS"/>
        </w:rPr>
        <w:t>Slys: Fyrirbyggjandi.</w:t>
      </w:r>
      <w:r w:rsidRPr="00CF0FFA">
        <w:rPr>
          <w:rFonts w:asciiTheme="majorHAnsi" w:eastAsia="Times New Roman" w:hAnsiTheme="majorHAnsi" w:cs="Arial"/>
          <w:color w:val="000000"/>
          <w:sz w:val="18"/>
          <w:szCs w:val="20"/>
          <w:lang w:val="is-IS" w:eastAsia="is-IS"/>
        </w:rPr>
        <w:t>Flokkstjórar hafa fengið fræðslu um grunnatriði í skyndihjálp. Hafa meðferðis litla skyndihjálpartösku, plástur, þrýstiumbúðir. Hafa farsíma til að hringa í aðstoð. Farið er með sár,ofnæmisviðbrögð og önnur meiðsl til meðhöndlunar á slysavarðstofu. Haft er samband við forráðamann. Gerð er sérstök skýrsla til vinnueftirlitsins ef vinnuslys á sér stað.</w:t>
      </w:r>
    </w:p>
    <w:p w14:paraId="04DE41F0" w14:textId="77777777" w:rsidR="00B17B4D" w:rsidRPr="00CF0FFA" w:rsidRDefault="00B17B4D" w:rsidP="00B17B4D">
      <w:pPr>
        <w:shd w:val="clear" w:color="auto" w:fill="FFFFFF"/>
        <w:spacing w:before="100" w:beforeAutospacing="1" w:after="100" w:afterAutospacing="1" w:line="240" w:lineRule="auto"/>
        <w:rPr>
          <w:rFonts w:asciiTheme="majorHAnsi" w:eastAsia="Times New Roman" w:hAnsiTheme="majorHAnsi" w:cs="Arial"/>
          <w:color w:val="000000"/>
          <w:sz w:val="20"/>
          <w:szCs w:val="20"/>
          <w:lang w:val="is-IS" w:eastAsia="is-IS"/>
        </w:rPr>
      </w:pPr>
    </w:p>
    <w:p w14:paraId="5D945872" w14:textId="77777777" w:rsidR="00B9434D" w:rsidRPr="00CF0FFA" w:rsidRDefault="00D67CF6" w:rsidP="002E3FDD">
      <w:pPr>
        <w:pStyle w:val="Title"/>
        <w:rPr>
          <w:lang w:val="is-IS"/>
        </w:rPr>
      </w:pPr>
      <w:r w:rsidRPr="00CF0FFA">
        <w:rPr>
          <w:rFonts w:eastAsia="Times New Roman" w:cs="Arial"/>
          <w:color w:val="000000"/>
          <w:sz w:val="20"/>
          <w:szCs w:val="20"/>
          <w:lang w:val="is-IS" w:eastAsia="is-IS"/>
        </w:rPr>
        <w:br w:type="page"/>
      </w:r>
      <w:r w:rsidR="002E3FDD" w:rsidRPr="00CF0FFA">
        <w:rPr>
          <w:lang w:val="is-IS"/>
        </w:rPr>
        <w:lastRenderedPageBreak/>
        <w:t>Vinnutími</w:t>
      </w:r>
    </w:p>
    <w:p w14:paraId="0837ECA9" w14:textId="7BAA3484" w:rsidR="00FA4142" w:rsidRDefault="00E4310D" w:rsidP="00FA4142">
      <w:pPr>
        <w:shd w:val="clear" w:color="auto" w:fill="FFFFFF"/>
        <w:spacing w:after="0" w:line="240" w:lineRule="auto"/>
        <w:rPr>
          <w:rFonts w:asciiTheme="majorHAnsi" w:eastAsia="Times New Roman" w:hAnsiTheme="majorHAnsi" w:cs="Arial"/>
          <w:color w:val="000000"/>
          <w:sz w:val="24"/>
          <w:szCs w:val="24"/>
          <w:lang w:val="is-IS" w:eastAsia="is-IS"/>
        </w:rPr>
      </w:pPr>
      <w:r w:rsidRPr="00CF0FFA">
        <w:rPr>
          <w:rFonts w:asciiTheme="majorHAnsi" w:eastAsia="Times New Roman" w:hAnsiTheme="majorHAnsi" w:cs="Arial"/>
          <w:color w:val="000000"/>
          <w:sz w:val="24"/>
          <w:szCs w:val="24"/>
          <w:u w:val="single"/>
          <w:lang w:val="is-IS" w:eastAsia="is-IS"/>
        </w:rPr>
        <w:t>14 ára, úr 8. bekk:</w:t>
      </w:r>
      <w:r w:rsidRPr="00CF0FFA">
        <w:rPr>
          <w:rFonts w:asciiTheme="majorHAnsi" w:eastAsia="Times New Roman" w:hAnsiTheme="majorHAnsi" w:cs="Arial"/>
          <w:color w:val="000000"/>
          <w:sz w:val="24"/>
          <w:szCs w:val="24"/>
          <w:lang w:val="is-IS" w:eastAsia="is-IS"/>
        </w:rPr>
        <w:br/>
        <w:t>Tímabil</w:t>
      </w:r>
      <w:r w:rsidR="00FA4142">
        <w:rPr>
          <w:rFonts w:asciiTheme="majorHAnsi" w:eastAsia="Times New Roman" w:hAnsiTheme="majorHAnsi" w:cs="Arial"/>
          <w:color w:val="000000"/>
          <w:sz w:val="24"/>
          <w:szCs w:val="24"/>
          <w:lang w:val="is-IS" w:eastAsia="is-IS"/>
        </w:rPr>
        <w:t xml:space="preserve"> 1</w:t>
      </w:r>
      <w:r w:rsidRPr="00CF0FFA">
        <w:rPr>
          <w:rFonts w:asciiTheme="majorHAnsi" w:eastAsia="Times New Roman" w:hAnsiTheme="majorHAnsi" w:cs="Arial"/>
          <w:color w:val="000000"/>
          <w:sz w:val="24"/>
          <w:szCs w:val="24"/>
          <w:lang w:val="is-IS" w:eastAsia="is-IS"/>
        </w:rPr>
        <w:t xml:space="preserve">: </w:t>
      </w:r>
      <w:r w:rsidR="009514DE">
        <w:rPr>
          <w:rFonts w:asciiTheme="majorHAnsi" w:eastAsia="Times New Roman" w:hAnsiTheme="majorHAnsi" w:cs="Arial"/>
          <w:color w:val="000000"/>
          <w:sz w:val="24"/>
          <w:szCs w:val="24"/>
          <w:lang w:val="is-IS" w:eastAsia="is-IS"/>
        </w:rPr>
        <w:t>1</w:t>
      </w:r>
      <w:r w:rsidR="00FA4142">
        <w:rPr>
          <w:rFonts w:asciiTheme="majorHAnsi" w:eastAsia="Times New Roman" w:hAnsiTheme="majorHAnsi" w:cs="Arial"/>
          <w:color w:val="000000"/>
          <w:sz w:val="24"/>
          <w:szCs w:val="24"/>
          <w:lang w:val="is-IS" w:eastAsia="is-IS"/>
        </w:rPr>
        <w:t>6</w:t>
      </w:r>
      <w:r w:rsidRPr="00CF0FFA">
        <w:rPr>
          <w:rFonts w:asciiTheme="majorHAnsi" w:eastAsia="Times New Roman" w:hAnsiTheme="majorHAnsi" w:cs="Arial"/>
          <w:color w:val="000000"/>
          <w:sz w:val="24"/>
          <w:szCs w:val="24"/>
          <w:lang w:val="is-IS" w:eastAsia="is-IS"/>
        </w:rPr>
        <w:t>. jú</w:t>
      </w:r>
      <w:r w:rsidR="00131AF9">
        <w:rPr>
          <w:rFonts w:asciiTheme="majorHAnsi" w:eastAsia="Times New Roman" w:hAnsiTheme="majorHAnsi" w:cs="Arial"/>
          <w:color w:val="000000"/>
          <w:sz w:val="24"/>
          <w:szCs w:val="24"/>
          <w:lang w:val="is-IS" w:eastAsia="is-IS"/>
        </w:rPr>
        <w:t>n</w:t>
      </w:r>
      <w:r w:rsidRPr="00CF0FFA">
        <w:rPr>
          <w:rFonts w:asciiTheme="majorHAnsi" w:eastAsia="Times New Roman" w:hAnsiTheme="majorHAnsi" w:cs="Arial"/>
          <w:color w:val="000000"/>
          <w:sz w:val="24"/>
          <w:szCs w:val="24"/>
          <w:lang w:val="is-IS" w:eastAsia="is-IS"/>
        </w:rPr>
        <w:t xml:space="preserve">í </w:t>
      </w:r>
      <w:r w:rsidR="00A006CD">
        <w:rPr>
          <w:rFonts w:asciiTheme="majorHAnsi" w:eastAsia="Times New Roman" w:hAnsiTheme="majorHAnsi" w:cs="Arial"/>
          <w:color w:val="000000"/>
          <w:sz w:val="24"/>
          <w:szCs w:val="24"/>
          <w:lang w:val="is-IS" w:eastAsia="is-IS"/>
        </w:rPr>
        <w:t>–</w:t>
      </w:r>
      <w:r w:rsidRPr="00CF0FFA">
        <w:rPr>
          <w:rFonts w:asciiTheme="majorHAnsi" w:eastAsia="Times New Roman" w:hAnsiTheme="majorHAnsi" w:cs="Arial"/>
          <w:color w:val="000000"/>
          <w:sz w:val="24"/>
          <w:szCs w:val="24"/>
          <w:lang w:val="is-IS" w:eastAsia="is-IS"/>
        </w:rPr>
        <w:t xml:space="preserve"> </w:t>
      </w:r>
      <w:r w:rsidR="00FA4142">
        <w:rPr>
          <w:rFonts w:asciiTheme="majorHAnsi" w:eastAsia="Times New Roman" w:hAnsiTheme="majorHAnsi" w:cs="Arial"/>
          <w:color w:val="000000"/>
          <w:sz w:val="24"/>
          <w:szCs w:val="24"/>
          <w:lang w:val="is-IS" w:eastAsia="is-IS"/>
        </w:rPr>
        <w:t>10</w:t>
      </w:r>
      <w:r w:rsidR="00A006CD">
        <w:rPr>
          <w:rFonts w:asciiTheme="majorHAnsi" w:eastAsia="Times New Roman" w:hAnsiTheme="majorHAnsi" w:cs="Arial"/>
          <w:color w:val="000000"/>
          <w:sz w:val="24"/>
          <w:szCs w:val="24"/>
          <w:lang w:val="is-IS" w:eastAsia="is-IS"/>
        </w:rPr>
        <w:t>. júlí</w:t>
      </w:r>
      <w:r w:rsidR="00513A70" w:rsidRPr="00CF0FFA">
        <w:rPr>
          <w:rFonts w:asciiTheme="majorHAnsi" w:eastAsia="Times New Roman" w:hAnsiTheme="majorHAnsi" w:cs="Arial"/>
          <w:color w:val="000000"/>
          <w:sz w:val="24"/>
          <w:szCs w:val="24"/>
          <w:lang w:val="is-IS" w:eastAsia="is-IS"/>
        </w:rPr>
        <w:t xml:space="preserve">. </w:t>
      </w:r>
    </w:p>
    <w:p w14:paraId="1F11F977" w14:textId="66A21689" w:rsidR="00E4310D" w:rsidRDefault="00FA4142" w:rsidP="00FA4142">
      <w:pPr>
        <w:shd w:val="clear" w:color="auto" w:fill="FFFFFF"/>
        <w:spacing w:after="0" w:line="240" w:lineRule="auto"/>
        <w:rPr>
          <w:rFonts w:asciiTheme="majorHAnsi" w:eastAsia="Times New Roman" w:hAnsiTheme="majorHAnsi" w:cs="Arial"/>
          <w:color w:val="000000"/>
          <w:sz w:val="24"/>
          <w:szCs w:val="24"/>
          <w:lang w:val="is-IS" w:eastAsia="is-IS"/>
        </w:rPr>
      </w:pPr>
      <w:r>
        <w:rPr>
          <w:rFonts w:asciiTheme="majorHAnsi" w:eastAsia="Times New Roman" w:hAnsiTheme="majorHAnsi" w:cs="Arial"/>
          <w:color w:val="000000"/>
          <w:sz w:val="24"/>
          <w:szCs w:val="24"/>
          <w:lang w:val="is-IS" w:eastAsia="is-IS"/>
        </w:rPr>
        <w:t>Tímabil 2: 21. Júlí – 14. Ágúst.</w:t>
      </w:r>
      <w:r w:rsidR="00E4310D" w:rsidRPr="00CF0FFA">
        <w:rPr>
          <w:rFonts w:asciiTheme="majorHAnsi" w:eastAsia="Times New Roman" w:hAnsiTheme="majorHAnsi" w:cs="Arial"/>
          <w:color w:val="000000"/>
          <w:sz w:val="24"/>
          <w:szCs w:val="24"/>
          <w:lang w:val="is-IS" w:eastAsia="is-IS"/>
        </w:rPr>
        <w:br/>
        <w:t>Starfstími: Mánudaga til fimmtudaga kl. 08:</w:t>
      </w:r>
      <w:r w:rsidR="00BB0ED7">
        <w:rPr>
          <w:rFonts w:asciiTheme="majorHAnsi" w:eastAsia="Times New Roman" w:hAnsiTheme="majorHAnsi" w:cs="Arial"/>
          <w:color w:val="000000"/>
          <w:sz w:val="24"/>
          <w:szCs w:val="24"/>
          <w:lang w:val="is-IS" w:eastAsia="is-IS"/>
        </w:rPr>
        <w:t>00</w:t>
      </w:r>
      <w:r w:rsidR="00CF0FFA" w:rsidRPr="00CF0FFA">
        <w:rPr>
          <w:rFonts w:asciiTheme="majorHAnsi" w:eastAsia="Times New Roman" w:hAnsiTheme="majorHAnsi" w:cs="Arial"/>
          <w:color w:val="000000"/>
          <w:sz w:val="24"/>
          <w:szCs w:val="24"/>
          <w:lang w:val="is-IS" w:eastAsia="is-IS"/>
        </w:rPr>
        <w:t xml:space="preserve"> - 12:00</w:t>
      </w:r>
      <w:r w:rsidR="00354E73">
        <w:rPr>
          <w:rFonts w:asciiTheme="majorHAnsi" w:eastAsia="Times New Roman" w:hAnsiTheme="majorHAnsi" w:cs="Arial"/>
          <w:color w:val="000000"/>
          <w:sz w:val="24"/>
          <w:szCs w:val="24"/>
          <w:lang w:val="is-IS" w:eastAsia="is-IS"/>
        </w:rPr>
        <w:t xml:space="preserve">. Fjöldi vinnustunda </w:t>
      </w:r>
      <w:r w:rsidR="00A006CD">
        <w:rPr>
          <w:rFonts w:asciiTheme="majorHAnsi" w:eastAsia="Times New Roman" w:hAnsiTheme="majorHAnsi" w:cs="Arial"/>
          <w:color w:val="000000"/>
          <w:sz w:val="24"/>
          <w:szCs w:val="24"/>
          <w:lang w:val="is-IS" w:eastAsia="is-IS"/>
        </w:rPr>
        <w:t>6</w:t>
      </w:r>
      <w:r w:rsidR="005E77EA">
        <w:rPr>
          <w:rFonts w:asciiTheme="majorHAnsi" w:eastAsia="Times New Roman" w:hAnsiTheme="majorHAnsi" w:cs="Arial"/>
          <w:color w:val="000000"/>
          <w:sz w:val="24"/>
          <w:szCs w:val="24"/>
          <w:lang w:val="is-IS" w:eastAsia="is-IS"/>
        </w:rPr>
        <w:t>0</w:t>
      </w:r>
      <w:r w:rsidR="00E4310D" w:rsidRPr="00CF0FFA">
        <w:rPr>
          <w:rFonts w:asciiTheme="majorHAnsi" w:eastAsia="Times New Roman" w:hAnsiTheme="majorHAnsi" w:cs="Arial"/>
          <w:color w:val="000000"/>
          <w:sz w:val="24"/>
          <w:szCs w:val="24"/>
          <w:lang w:val="is-IS" w:eastAsia="is-IS"/>
        </w:rPr>
        <w:t>. </w:t>
      </w:r>
      <w:r w:rsidR="00E4310D" w:rsidRPr="00CF0FFA">
        <w:rPr>
          <w:rFonts w:asciiTheme="majorHAnsi" w:eastAsia="Times New Roman" w:hAnsiTheme="majorHAnsi" w:cs="Arial"/>
          <w:color w:val="000000"/>
          <w:sz w:val="24"/>
          <w:szCs w:val="24"/>
          <w:lang w:val="is-IS" w:eastAsia="is-IS"/>
        </w:rPr>
        <w:br/>
        <w:t xml:space="preserve">Laun: Kr. </w:t>
      </w:r>
      <w:r w:rsidR="007C12D5">
        <w:rPr>
          <w:rFonts w:asciiTheme="majorHAnsi" w:eastAsia="Times New Roman" w:hAnsiTheme="majorHAnsi" w:cs="Arial"/>
          <w:color w:val="000000"/>
          <w:sz w:val="24"/>
          <w:szCs w:val="24"/>
          <w:lang w:val="is-IS" w:eastAsia="is-IS"/>
        </w:rPr>
        <w:t>1.</w:t>
      </w:r>
      <w:r w:rsidR="00F465FE">
        <w:rPr>
          <w:rFonts w:asciiTheme="majorHAnsi" w:eastAsia="Times New Roman" w:hAnsiTheme="majorHAnsi" w:cs="Arial"/>
          <w:color w:val="000000"/>
          <w:sz w:val="24"/>
          <w:szCs w:val="24"/>
          <w:lang w:val="is-IS" w:eastAsia="is-IS"/>
        </w:rPr>
        <w:t>190</w:t>
      </w:r>
      <w:r w:rsidR="00E4310D" w:rsidRPr="00CF0FFA">
        <w:rPr>
          <w:rFonts w:asciiTheme="majorHAnsi" w:eastAsia="Times New Roman" w:hAnsiTheme="majorHAnsi" w:cs="Arial"/>
          <w:color w:val="000000"/>
          <w:sz w:val="24"/>
          <w:szCs w:val="24"/>
          <w:lang w:val="is-IS" w:eastAsia="is-IS"/>
        </w:rPr>
        <w:t>,- á tímann með orlofi.</w:t>
      </w:r>
      <w:r w:rsidR="00E4310D" w:rsidRPr="00CF0FFA">
        <w:rPr>
          <w:rFonts w:asciiTheme="majorHAnsi" w:eastAsia="Times New Roman" w:hAnsiTheme="majorHAnsi" w:cs="Arial"/>
          <w:color w:val="000000"/>
          <w:sz w:val="24"/>
          <w:szCs w:val="24"/>
          <w:lang w:val="is-IS" w:eastAsia="is-IS"/>
        </w:rPr>
        <w:br/>
        <w:t>Helstu verkefni: Þrif, rakstur og gróður umhirða og önnur tilfallandi verkefni.</w:t>
      </w:r>
    </w:p>
    <w:p w14:paraId="0B8BEACE" w14:textId="77777777" w:rsidR="006F5F5F" w:rsidRPr="00CF0FFA" w:rsidRDefault="006F5F5F" w:rsidP="00FA4142">
      <w:pPr>
        <w:shd w:val="clear" w:color="auto" w:fill="FFFFFF"/>
        <w:spacing w:after="0" w:line="240" w:lineRule="auto"/>
        <w:rPr>
          <w:rFonts w:asciiTheme="majorHAnsi" w:eastAsia="Times New Roman" w:hAnsiTheme="majorHAnsi" w:cs="Arial"/>
          <w:color w:val="000000"/>
          <w:sz w:val="24"/>
          <w:szCs w:val="24"/>
          <w:lang w:val="is-IS" w:eastAsia="is-IS"/>
        </w:rPr>
      </w:pPr>
    </w:p>
    <w:p w14:paraId="4196C072" w14:textId="6B47A4CF" w:rsidR="00FA4142" w:rsidRDefault="00E4310D" w:rsidP="00FA4142">
      <w:pPr>
        <w:shd w:val="clear" w:color="auto" w:fill="FFFFFF"/>
        <w:spacing w:after="0" w:line="240" w:lineRule="auto"/>
        <w:rPr>
          <w:rFonts w:asciiTheme="majorHAnsi" w:eastAsia="Times New Roman" w:hAnsiTheme="majorHAnsi" w:cs="Arial"/>
          <w:color w:val="000000"/>
          <w:sz w:val="24"/>
          <w:szCs w:val="24"/>
          <w:lang w:val="is-IS" w:eastAsia="is-IS"/>
        </w:rPr>
      </w:pPr>
      <w:r w:rsidRPr="00CF0FFA">
        <w:rPr>
          <w:rFonts w:asciiTheme="majorHAnsi" w:eastAsia="Times New Roman" w:hAnsiTheme="majorHAnsi" w:cs="Arial"/>
          <w:color w:val="000000"/>
          <w:sz w:val="24"/>
          <w:szCs w:val="24"/>
          <w:u w:val="single"/>
          <w:lang w:val="is-IS" w:eastAsia="is-IS"/>
        </w:rPr>
        <w:t>15 ára, úr 9. bekk:</w:t>
      </w:r>
      <w:r w:rsidRPr="00CF0FFA">
        <w:rPr>
          <w:rFonts w:asciiTheme="majorHAnsi" w:eastAsia="Times New Roman" w:hAnsiTheme="majorHAnsi" w:cs="Arial"/>
          <w:color w:val="000000"/>
          <w:sz w:val="24"/>
          <w:szCs w:val="24"/>
          <w:lang w:val="is-IS" w:eastAsia="is-IS"/>
        </w:rPr>
        <w:br/>
        <w:t>Tímabil</w:t>
      </w:r>
      <w:r w:rsidR="00FA4142">
        <w:rPr>
          <w:rFonts w:asciiTheme="majorHAnsi" w:eastAsia="Times New Roman" w:hAnsiTheme="majorHAnsi" w:cs="Arial"/>
          <w:color w:val="000000"/>
          <w:sz w:val="24"/>
          <w:szCs w:val="24"/>
          <w:lang w:val="is-IS" w:eastAsia="is-IS"/>
        </w:rPr>
        <w:t xml:space="preserve"> 1</w:t>
      </w:r>
      <w:r w:rsidRPr="00CF0FFA">
        <w:rPr>
          <w:rFonts w:asciiTheme="majorHAnsi" w:eastAsia="Times New Roman" w:hAnsiTheme="majorHAnsi" w:cs="Arial"/>
          <w:color w:val="000000"/>
          <w:sz w:val="24"/>
          <w:szCs w:val="24"/>
          <w:lang w:val="is-IS" w:eastAsia="is-IS"/>
        </w:rPr>
        <w:t xml:space="preserve">: </w:t>
      </w:r>
      <w:r w:rsidR="009514DE">
        <w:rPr>
          <w:rFonts w:asciiTheme="majorHAnsi" w:eastAsia="Times New Roman" w:hAnsiTheme="majorHAnsi" w:cs="Arial"/>
          <w:color w:val="000000"/>
          <w:sz w:val="24"/>
          <w:szCs w:val="24"/>
          <w:lang w:val="is-IS" w:eastAsia="is-IS"/>
        </w:rPr>
        <w:t>1</w:t>
      </w:r>
      <w:r w:rsidR="00FA4142">
        <w:rPr>
          <w:rFonts w:asciiTheme="majorHAnsi" w:eastAsia="Times New Roman" w:hAnsiTheme="majorHAnsi" w:cs="Arial"/>
          <w:color w:val="000000"/>
          <w:sz w:val="24"/>
          <w:szCs w:val="24"/>
          <w:lang w:val="is-IS" w:eastAsia="is-IS"/>
        </w:rPr>
        <w:t>6</w:t>
      </w:r>
      <w:r w:rsidR="00E17957" w:rsidRPr="00CF0FFA">
        <w:rPr>
          <w:rFonts w:asciiTheme="majorHAnsi" w:eastAsia="Times New Roman" w:hAnsiTheme="majorHAnsi" w:cs="Arial"/>
          <w:color w:val="000000"/>
          <w:sz w:val="24"/>
          <w:szCs w:val="24"/>
          <w:lang w:val="is-IS" w:eastAsia="is-IS"/>
        </w:rPr>
        <w:t xml:space="preserve">. júní </w:t>
      </w:r>
      <w:r w:rsidR="00013C22">
        <w:rPr>
          <w:rFonts w:asciiTheme="majorHAnsi" w:eastAsia="Times New Roman" w:hAnsiTheme="majorHAnsi" w:cs="Arial"/>
          <w:color w:val="000000"/>
          <w:sz w:val="24"/>
          <w:szCs w:val="24"/>
          <w:lang w:val="is-IS" w:eastAsia="is-IS"/>
        </w:rPr>
        <w:t>–</w:t>
      </w:r>
      <w:r w:rsidRPr="00CF0FFA">
        <w:rPr>
          <w:rFonts w:asciiTheme="majorHAnsi" w:eastAsia="Times New Roman" w:hAnsiTheme="majorHAnsi" w:cs="Arial"/>
          <w:color w:val="000000"/>
          <w:sz w:val="24"/>
          <w:szCs w:val="24"/>
          <w:lang w:val="is-IS" w:eastAsia="is-IS"/>
        </w:rPr>
        <w:t xml:space="preserve"> </w:t>
      </w:r>
      <w:r w:rsidR="00FA4142">
        <w:rPr>
          <w:rFonts w:asciiTheme="majorHAnsi" w:eastAsia="Times New Roman" w:hAnsiTheme="majorHAnsi" w:cs="Arial"/>
          <w:color w:val="000000"/>
          <w:sz w:val="24"/>
          <w:szCs w:val="24"/>
          <w:lang w:val="is-IS" w:eastAsia="is-IS"/>
        </w:rPr>
        <w:t>10</w:t>
      </w:r>
      <w:r w:rsidR="00013C22">
        <w:rPr>
          <w:rFonts w:asciiTheme="majorHAnsi" w:eastAsia="Times New Roman" w:hAnsiTheme="majorHAnsi" w:cs="Arial"/>
          <w:color w:val="000000"/>
          <w:sz w:val="24"/>
          <w:szCs w:val="24"/>
          <w:lang w:val="is-IS" w:eastAsia="is-IS"/>
        </w:rPr>
        <w:t xml:space="preserve">. </w:t>
      </w:r>
      <w:r w:rsidR="00FA4142">
        <w:rPr>
          <w:rFonts w:asciiTheme="majorHAnsi" w:eastAsia="Times New Roman" w:hAnsiTheme="majorHAnsi" w:cs="Arial"/>
          <w:color w:val="000000"/>
          <w:sz w:val="24"/>
          <w:szCs w:val="24"/>
          <w:lang w:val="is-IS" w:eastAsia="is-IS"/>
        </w:rPr>
        <w:t>J</w:t>
      </w:r>
      <w:r w:rsidR="00013C22">
        <w:rPr>
          <w:rFonts w:asciiTheme="majorHAnsi" w:eastAsia="Times New Roman" w:hAnsiTheme="majorHAnsi" w:cs="Arial"/>
          <w:color w:val="000000"/>
          <w:sz w:val="24"/>
          <w:szCs w:val="24"/>
          <w:lang w:val="is-IS" w:eastAsia="is-IS"/>
        </w:rPr>
        <w:t>úlí</w:t>
      </w:r>
      <w:r w:rsidR="00FA4142">
        <w:rPr>
          <w:rFonts w:asciiTheme="majorHAnsi" w:eastAsia="Times New Roman" w:hAnsiTheme="majorHAnsi" w:cs="Arial"/>
          <w:color w:val="000000"/>
          <w:sz w:val="24"/>
          <w:szCs w:val="24"/>
          <w:lang w:val="is-IS" w:eastAsia="is-IS"/>
        </w:rPr>
        <w:t>.</w:t>
      </w:r>
    </w:p>
    <w:p w14:paraId="0F9BFADD" w14:textId="14A74FC9" w:rsidR="00E4310D" w:rsidRPr="00CF0FFA" w:rsidRDefault="00FA4142" w:rsidP="00FA4142">
      <w:pPr>
        <w:shd w:val="clear" w:color="auto" w:fill="FFFFFF"/>
        <w:spacing w:after="0" w:line="240" w:lineRule="auto"/>
        <w:rPr>
          <w:rFonts w:asciiTheme="majorHAnsi" w:eastAsia="Times New Roman" w:hAnsiTheme="majorHAnsi" w:cs="Arial"/>
          <w:color w:val="000000"/>
          <w:sz w:val="24"/>
          <w:szCs w:val="24"/>
          <w:lang w:val="is-IS" w:eastAsia="is-IS"/>
        </w:rPr>
      </w:pPr>
      <w:r>
        <w:rPr>
          <w:rFonts w:asciiTheme="majorHAnsi" w:eastAsia="Times New Roman" w:hAnsiTheme="majorHAnsi" w:cs="Arial"/>
          <w:color w:val="000000"/>
          <w:sz w:val="24"/>
          <w:szCs w:val="24"/>
          <w:lang w:val="is-IS" w:eastAsia="is-IS"/>
        </w:rPr>
        <w:t>Tímabil 2: 21. Júlí – 14. ágúst</w:t>
      </w:r>
      <w:r w:rsidR="00513A70" w:rsidRPr="00CF0FFA">
        <w:rPr>
          <w:rFonts w:asciiTheme="majorHAnsi" w:eastAsia="Times New Roman" w:hAnsiTheme="majorHAnsi" w:cs="Arial"/>
          <w:color w:val="000000"/>
          <w:sz w:val="24"/>
          <w:szCs w:val="24"/>
          <w:lang w:val="is-IS" w:eastAsia="is-IS"/>
        </w:rPr>
        <w:br/>
      </w:r>
      <w:r w:rsidR="00E4310D" w:rsidRPr="00CF0FFA">
        <w:rPr>
          <w:rFonts w:asciiTheme="majorHAnsi" w:eastAsia="Times New Roman" w:hAnsiTheme="majorHAnsi" w:cs="Arial"/>
          <w:color w:val="000000"/>
          <w:sz w:val="24"/>
          <w:szCs w:val="24"/>
          <w:lang w:val="is-IS" w:eastAsia="is-IS"/>
        </w:rPr>
        <w:t>Starfstími: Mánudaga til fimmtudaga kl.</w:t>
      </w:r>
      <w:r w:rsidR="004C3458" w:rsidRPr="00CF0FFA">
        <w:rPr>
          <w:rFonts w:asciiTheme="majorHAnsi" w:eastAsia="Times New Roman" w:hAnsiTheme="majorHAnsi" w:cs="Arial"/>
          <w:color w:val="000000"/>
          <w:sz w:val="24"/>
          <w:szCs w:val="24"/>
          <w:lang w:val="is-IS" w:eastAsia="is-IS"/>
        </w:rPr>
        <w:t xml:space="preserve"> </w:t>
      </w:r>
      <w:r w:rsidR="00E4310D" w:rsidRPr="00CF0FFA">
        <w:rPr>
          <w:rFonts w:asciiTheme="majorHAnsi" w:eastAsia="Times New Roman" w:hAnsiTheme="majorHAnsi" w:cs="Arial"/>
          <w:color w:val="000000"/>
          <w:sz w:val="24"/>
          <w:szCs w:val="24"/>
          <w:lang w:val="is-IS" w:eastAsia="is-IS"/>
        </w:rPr>
        <w:t>08:</w:t>
      </w:r>
      <w:r w:rsidR="00BB0ED7">
        <w:rPr>
          <w:rFonts w:asciiTheme="majorHAnsi" w:eastAsia="Times New Roman" w:hAnsiTheme="majorHAnsi" w:cs="Arial"/>
          <w:color w:val="000000"/>
          <w:sz w:val="24"/>
          <w:szCs w:val="24"/>
          <w:lang w:val="is-IS" w:eastAsia="is-IS"/>
        </w:rPr>
        <w:t>00</w:t>
      </w:r>
      <w:r w:rsidR="00E4310D" w:rsidRPr="00CF0FFA">
        <w:rPr>
          <w:rFonts w:asciiTheme="majorHAnsi" w:eastAsia="Times New Roman" w:hAnsiTheme="majorHAnsi" w:cs="Arial"/>
          <w:color w:val="000000"/>
          <w:sz w:val="24"/>
          <w:szCs w:val="24"/>
          <w:lang w:val="is-IS" w:eastAsia="is-IS"/>
        </w:rPr>
        <w:t xml:space="preserve">-12:00 og </w:t>
      </w:r>
      <w:r w:rsidR="002322A0" w:rsidRPr="00CF0FFA">
        <w:rPr>
          <w:rFonts w:asciiTheme="majorHAnsi" w:eastAsia="Times New Roman" w:hAnsiTheme="majorHAnsi" w:cs="Arial"/>
          <w:color w:val="000000"/>
          <w:sz w:val="24"/>
          <w:szCs w:val="24"/>
          <w:lang w:val="is-IS" w:eastAsia="is-IS"/>
        </w:rPr>
        <w:t>13</w:t>
      </w:r>
      <w:r w:rsidR="00E4310D" w:rsidRPr="00CF0FFA">
        <w:rPr>
          <w:rFonts w:asciiTheme="majorHAnsi" w:eastAsia="Times New Roman" w:hAnsiTheme="majorHAnsi" w:cs="Arial"/>
          <w:color w:val="000000"/>
          <w:sz w:val="24"/>
          <w:szCs w:val="24"/>
          <w:lang w:val="is-IS" w:eastAsia="is-IS"/>
        </w:rPr>
        <w:t>:</w:t>
      </w:r>
      <w:r w:rsidR="002322A0" w:rsidRPr="00CF0FFA">
        <w:rPr>
          <w:rFonts w:asciiTheme="majorHAnsi" w:eastAsia="Times New Roman" w:hAnsiTheme="majorHAnsi" w:cs="Arial"/>
          <w:color w:val="000000"/>
          <w:sz w:val="24"/>
          <w:szCs w:val="24"/>
          <w:lang w:val="is-IS" w:eastAsia="is-IS"/>
        </w:rPr>
        <w:t>00-15:</w:t>
      </w:r>
      <w:r w:rsidR="00BB0ED7">
        <w:rPr>
          <w:rFonts w:asciiTheme="majorHAnsi" w:eastAsia="Times New Roman" w:hAnsiTheme="majorHAnsi" w:cs="Arial"/>
          <w:color w:val="000000"/>
          <w:sz w:val="24"/>
          <w:szCs w:val="24"/>
          <w:lang w:val="is-IS" w:eastAsia="is-IS"/>
        </w:rPr>
        <w:t>00</w:t>
      </w:r>
      <w:r w:rsidR="00513A70" w:rsidRPr="00CF0FFA">
        <w:rPr>
          <w:rFonts w:asciiTheme="majorHAnsi" w:eastAsia="Times New Roman" w:hAnsiTheme="majorHAnsi" w:cs="Arial"/>
          <w:color w:val="000000"/>
          <w:sz w:val="24"/>
          <w:szCs w:val="24"/>
          <w:lang w:val="is-IS" w:eastAsia="is-IS"/>
        </w:rPr>
        <w:t xml:space="preserve">. </w:t>
      </w:r>
      <w:r w:rsidR="00E4310D" w:rsidRPr="00CF0FFA">
        <w:rPr>
          <w:rFonts w:asciiTheme="majorHAnsi" w:eastAsia="Times New Roman" w:hAnsiTheme="majorHAnsi" w:cs="Arial"/>
          <w:color w:val="000000"/>
          <w:sz w:val="24"/>
          <w:szCs w:val="24"/>
          <w:lang w:val="is-IS" w:eastAsia="is-IS"/>
        </w:rPr>
        <w:t xml:space="preserve"> </w:t>
      </w:r>
      <w:r w:rsidR="00513A70" w:rsidRPr="00CF0FFA">
        <w:rPr>
          <w:rFonts w:asciiTheme="majorHAnsi" w:eastAsia="Times New Roman" w:hAnsiTheme="majorHAnsi" w:cs="Arial"/>
          <w:color w:val="000000"/>
          <w:sz w:val="24"/>
          <w:szCs w:val="24"/>
          <w:lang w:val="is-IS" w:eastAsia="is-IS"/>
        </w:rPr>
        <w:t xml:space="preserve"> </w:t>
      </w:r>
      <w:r w:rsidR="00354E73">
        <w:rPr>
          <w:rFonts w:asciiTheme="majorHAnsi" w:eastAsia="Times New Roman" w:hAnsiTheme="majorHAnsi" w:cs="Arial"/>
          <w:color w:val="000000"/>
          <w:sz w:val="24"/>
          <w:szCs w:val="24"/>
          <w:lang w:val="is-IS" w:eastAsia="is-IS"/>
        </w:rPr>
        <w:t xml:space="preserve">Fjöldi vinnustunda </w:t>
      </w:r>
      <w:r>
        <w:rPr>
          <w:rFonts w:asciiTheme="majorHAnsi" w:eastAsia="Times New Roman" w:hAnsiTheme="majorHAnsi" w:cs="Arial"/>
          <w:color w:val="000000"/>
          <w:sz w:val="24"/>
          <w:szCs w:val="24"/>
          <w:lang w:val="is-IS" w:eastAsia="is-IS"/>
        </w:rPr>
        <w:t>9</w:t>
      </w:r>
      <w:r w:rsidR="005E77EA">
        <w:rPr>
          <w:rFonts w:asciiTheme="majorHAnsi" w:eastAsia="Times New Roman" w:hAnsiTheme="majorHAnsi" w:cs="Arial"/>
          <w:color w:val="000000"/>
          <w:sz w:val="24"/>
          <w:szCs w:val="24"/>
          <w:lang w:val="is-IS" w:eastAsia="is-IS"/>
        </w:rPr>
        <w:t>0</w:t>
      </w:r>
      <w:r w:rsidR="00E4310D" w:rsidRPr="00CF0FFA">
        <w:rPr>
          <w:rFonts w:asciiTheme="majorHAnsi" w:eastAsia="Times New Roman" w:hAnsiTheme="majorHAnsi" w:cs="Arial"/>
          <w:color w:val="000000"/>
          <w:sz w:val="24"/>
          <w:szCs w:val="24"/>
          <w:lang w:val="is-IS" w:eastAsia="is-IS"/>
        </w:rPr>
        <w:t>. </w:t>
      </w:r>
      <w:r w:rsidR="00E4310D" w:rsidRPr="00CF0FFA">
        <w:rPr>
          <w:rFonts w:asciiTheme="majorHAnsi" w:eastAsia="Times New Roman" w:hAnsiTheme="majorHAnsi" w:cs="Arial"/>
          <w:color w:val="000000"/>
          <w:sz w:val="24"/>
          <w:szCs w:val="24"/>
          <w:lang w:val="is-IS" w:eastAsia="is-IS"/>
        </w:rPr>
        <w:br/>
        <w:t xml:space="preserve">Laun: Kr. </w:t>
      </w:r>
      <w:r w:rsidR="0068150E">
        <w:rPr>
          <w:rFonts w:asciiTheme="majorHAnsi" w:eastAsia="Times New Roman" w:hAnsiTheme="majorHAnsi" w:cs="Arial"/>
          <w:color w:val="000000"/>
          <w:sz w:val="24"/>
          <w:szCs w:val="24"/>
          <w:lang w:val="is-IS" w:eastAsia="is-IS"/>
        </w:rPr>
        <w:t>1.</w:t>
      </w:r>
      <w:r w:rsidR="00F465FE">
        <w:rPr>
          <w:rFonts w:asciiTheme="majorHAnsi" w:eastAsia="Times New Roman" w:hAnsiTheme="majorHAnsi" w:cs="Arial"/>
          <w:color w:val="000000"/>
          <w:sz w:val="24"/>
          <w:szCs w:val="24"/>
          <w:lang w:val="is-IS" w:eastAsia="is-IS"/>
        </w:rPr>
        <w:t>487</w:t>
      </w:r>
      <w:r w:rsidR="00E4310D" w:rsidRPr="00CF0FFA">
        <w:rPr>
          <w:rFonts w:asciiTheme="majorHAnsi" w:eastAsia="Times New Roman" w:hAnsiTheme="majorHAnsi" w:cs="Arial"/>
          <w:color w:val="000000"/>
          <w:sz w:val="24"/>
          <w:szCs w:val="24"/>
          <w:lang w:val="is-IS" w:eastAsia="is-IS"/>
        </w:rPr>
        <w:t>,- á tímann með orlofi.</w:t>
      </w:r>
      <w:r w:rsidR="00E4310D" w:rsidRPr="00CF0FFA">
        <w:rPr>
          <w:rFonts w:asciiTheme="majorHAnsi" w:eastAsia="Times New Roman" w:hAnsiTheme="majorHAnsi" w:cs="Arial"/>
          <w:color w:val="000000"/>
          <w:sz w:val="24"/>
          <w:szCs w:val="24"/>
          <w:lang w:val="is-IS" w:eastAsia="is-IS"/>
        </w:rPr>
        <w:br/>
        <w:t>Helstu verkefni: Gróðursetning, áburðargjöf, þrif, sláttur, rakstur og gróður u</w:t>
      </w:r>
      <w:r w:rsidR="002322A0" w:rsidRPr="00CF0FFA">
        <w:rPr>
          <w:rFonts w:asciiTheme="majorHAnsi" w:eastAsia="Times New Roman" w:hAnsiTheme="majorHAnsi" w:cs="Arial"/>
          <w:color w:val="000000"/>
          <w:sz w:val="24"/>
          <w:szCs w:val="24"/>
          <w:lang w:val="is-IS" w:eastAsia="is-IS"/>
        </w:rPr>
        <w:t>mhirða</w:t>
      </w:r>
      <w:r w:rsidR="00E4310D" w:rsidRPr="00CF0FFA">
        <w:rPr>
          <w:rFonts w:asciiTheme="majorHAnsi" w:eastAsia="Times New Roman" w:hAnsiTheme="majorHAnsi" w:cs="Arial"/>
          <w:color w:val="000000"/>
          <w:sz w:val="24"/>
          <w:szCs w:val="24"/>
          <w:lang w:val="is-IS" w:eastAsia="is-IS"/>
        </w:rPr>
        <w:t>. Aðstoð við leikjanámskeið og önnur tilfallandi verkefni.</w:t>
      </w:r>
    </w:p>
    <w:p w14:paraId="6DF39F56" w14:textId="4527959B" w:rsidR="00E4310D" w:rsidRPr="00CF0FFA" w:rsidRDefault="00E4310D" w:rsidP="00E4310D">
      <w:pPr>
        <w:shd w:val="clear" w:color="auto" w:fill="FFFFFF"/>
        <w:spacing w:before="100" w:beforeAutospacing="1" w:after="100" w:afterAutospacing="1" w:line="240" w:lineRule="auto"/>
        <w:rPr>
          <w:rFonts w:asciiTheme="majorHAnsi" w:eastAsia="Times New Roman" w:hAnsiTheme="majorHAnsi" w:cs="Arial"/>
          <w:color w:val="000000"/>
          <w:sz w:val="24"/>
          <w:szCs w:val="24"/>
          <w:lang w:val="is-IS" w:eastAsia="is-IS"/>
        </w:rPr>
      </w:pPr>
      <w:r w:rsidRPr="00CF0FFA">
        <w:rPr>
          <w:rFonts w:asciiTheme="majorHAnsi" w:eastAsia="Times New Roman" w:hAnsiTheme="majorHAnsi" w:cs="Arial"/>
          <w:color w:val="000000"/>
          <w:sz w:val="24"/>
          <w:szCs w:val="24"/>
          <w:u w:val="single"/>
          <w:lang w:val="is-IS" w:eastAsia="is-IS"/>
        </w:rPr>
        <w:t>16 ára, úr 10. bekk: </w:t>
      </w:r>
      <w:r w:rsidRPr="00CF0FFA">
        <w:rPr>
          <w:rFonts w:asciiTheme="majorHAnsi" w:eastAsia="Times New Roman" w:hAnsiTheme="majorHAnsi" w:cs="Arial"/>
          <w:color w:val="000000"/>
          <w:sz w:val="24"/>
          <w:szCs w:val="24"/>
          <w:lang w:val="is-IS" w:eastAsia="is-IS"/>
        </w:rPr>
        <w:br/>
        <w:t xml:space="preserve">Tímabil: </w:t>
      </w:r>
      <w:r w:rsidR="009514DE">
        <w:rPr>
          <w:rFonts w:asciiTheme="majorHAnsi" w:eastAsia="Times New Roman" w:hAnsiTheme="majorHAnsi" w:cs="Arial"/>
          <w:color w:val="000000"/>
          <w:sz w:val="24"/>
          <w:szCs w:val="24"/>
          <w:lang w:val="is-IS" w:eastAsia="is-IS"/>
        </w:rPr>
        <w:t>1</w:t>
      </w:r>
      <w:r w:rsidR="00FA4142">
        <w:rPr>
          <w:rFonts w:asciiTheme="majorHAnsi" w:eastAsia="Times New Roman" w:hAnsiTheme="majorHAnsi" w:cs="Arial"/>
          <w:color w:val="000000"/>
          <w:sz w:val="24"/>
          <w:szCs w:val="24"/>
          <w:lang w:val="is-IS" w:eastAsia="is-IS"/>
        </w:rPr>
        <w:t>6</w:t>
      </w:r>
      <w:r w:rsidR="00E17957" w:rsidRPr="00CF0FFA">
        <w:rPr>
          <w:rFonts w:asciiTheme="majorHAnsi" w:eastAsia="Times New Roman" w:hAnsiTheme="majorHAnsi" w:cs="Arial"/>
          <w:color w:val="000000"/>
          <w:sz w:val="24"/>
          <w:szCs w:val="24"/>
          <w:lang w:val="is-IS" w:eastAsia="is-IS"/>
        </w:rPr>
        <w:t xml:space="preserve">. júní </w:t>
      </w:r>
      <w:r w:rsidRPr="00CF0FFA">
        <w:rPr>
          <w:rFonts w:asciiTheme="majorHAnsi" w:eastAsia="Times New Roman" w:hAnsiTheme="majorHAnsi" w:cs="Arial"/>
          <w:color w:val="000000"/>
          <w:sz w:val="24"/>
          <w:szCs w:val="24"/>
          <w:lang w:val="is-IS" w:eastAsia="is-IS"/>
        </w:rPr>
        <w:t xml:space="preserve">- </w:t>
      </w:r>
      <w:r w:rsidR="00BF0692">
        <w:rPr>
          <w:rFonts w:asciiTheme="majorHAnsi" w:eastAsia="Times New Roman" w:hAnsiTheme="majorHAnsi" w:cs="Arial"/>
          <w:color w:val="000000"/>
          <w:sz w:val="24"/>
          <w:szCs w:val="24"/>
          <w:lang w:val="is-IS" w:eastAsia="is-IS"/>
        </w:rPr>
        <w:t>1</w:t>
      </w:r>
      <w:r w:rsidR="00E17957">
        <w:rPr>
          <w:rFonts w:asciiTheme="majorHAnsi" w:eastAsia="Times New Roman" w:hAnsiTheme="majorHAnsi" w:cs="Arial"/>
          <w:color w:val="000000"/>
          <w:sz w:val="24"/>
          <w:szCs w:val="24"/>
          <w:lang w:val="is-IS" w:eastAsia="is-IS"/>
        </w:rPr>
        <w:t>. ágúst</w:t>
      </w:r>
      <w:r w:rsidR="007D765F">
        <w:rPr>
          <w:rFonts w:asciiTheme="majorHAnsi" w:eastAsia="Times New Roman" w:hAnsiTheme="majorHAnsi" w:cs="Arial"/>
          <w:color w:val="000000"/>
          <w:sz w:val="24"/>
          <w:szCs w:val="24"/>
          <w:lang w:val="is-IS" w:eastAsia="is-IS"/>
        </w:rPr>
        <w:t xml:space="preserve">. </w:t>
      </w:r>
      <w:r w:rsidRPr="00CF0FFA">
        <w:rPr>
          <w:rFonts w:asciiTheme="majorHAnsi" w:eastAsia="Times New Roman" w:hAnsiTheme="majorHAnsi" w:cs="Arial"/>
          <w:color w:val="000000"/>
          <w:sz w:val="24"/>
          <w:szCs w:val="24"/>
          <w:lang w:val="is-IS" w:eastAsia="is-IS"/>
        </w:rPr>
        <w:br/>
        <w:t>Starfstími: Mánudaga til fimmtudaga kl. 0</w:t>
      </w:r>
      <w:r w:rsidR="009A042F" w:rsidRPr="00CF0FFA">
        <w:rPr>
          <w:rFonts w:asciiTheme="majorHAnsi" w:eastAsia="Times New Roman" w:hAnsiTheme="majorHAnsi" w:cs="Arial"/>
          <w:color w:val="000000"/>
          <w:sz w:val="24"/>
          <w:szCs w:val="24"/>
          <w:lang w:val="is-IS" w:eastAsia="is-IS"/>
        </w:rPr>
        <w:t>8</w:t>
      </w:r>
      <w:r w:rsidRPr="00CF0FFA">
        <w:rPr>
          <w:rFonts w:asciiTheme="majorHAnsi" w:eastAsia="Times New Roman" w:hAnsiTheme="majorHAnsi" w:cs="Arial"/>
          <w:color w:val="000000"/>
          <w:sz w:val="24"/>
          <w:szCs w:val="24"/>
          <w:lang w:val="is-IS" w:eastAsia="is-IS"/>
        </w:rPr>
        <w:t>:</w:t>
      </w:r>
      <w:r w:rsidR="00BB0ED7">
        <w:rPr>
          <w:rFonts w:asciiTheme="majorHAnsi" w:eastAsia="Times New Roman" w:hAnsiTheme="majorHAnsi" w:cs="Arial"/>
          <w:color w:val="000000"/>
          <w:sz w:val="24"/>
          <w:szCs w:val="24"/>
          <w:lang w:val="is-IS" w:eastAsia="is-IS"/>
        </w:rPr>
        <w:t>00</w:t>
      </w:r>
      <w:r w:rsidRPr="00CF0FFA">
        <w:rPr>
          <w:rFonts w:asciiTheme="majorHAnsi" w:eastAsia="Times New Roman" w:hAnsiTheme="majorHAnsi" w:cs="Arial"/>
          <w:color w:val="000000"/>
          <w:sz w:val="24"/>
          <w:szCs w:val="24"/>
          <w:lang w:val="is-IS" w:eastAsia="is-IS"/>
        </w:rPr>
        <w:t>-12:00 og 1</w:t>
      </w:r>
      <w:r w:rsidR="001B2A85">
        <w:rPr>
          <w:rFonts w:asciiTheme="majorHAnsi" w:eastAsia="Times New Roman" w:hAnsiTheme="majorHAnsi" w:cs="Arial"/>
          <w:color w:val="000000"/>
          <w:sz w:val="24"/>
          <w:szCs w:val="24"/>
          <w:lang w:val="is-IS" w:eastAsia="is-IS"/>
        </w:rPr>
        <w:t>3</w:t>
      </w:r>
      <w:r w:rsidRPr="00CF0FFA">
        <w:rPr>
          <w:rFonts w:asciiTheme="majorHAnsi" w:eastAsia="Times New Roman" w:hAnsiTheme="majorHAnsi" w:cs="Arial"/>
          <w:color w:val="000000"/>
          <w:sz w:val="24"/>
          <w:szCs w:val="24"/>
          <w:lang w:val="is-IS" w:eastAsia="is-IS"/>
        </w:rPr>
        <w:t>:</w:t>
      </w:r>
      <w:r w:rsidR="001B2A85">
        <w:rPr>
          <w:rFonts w:asciiTheme="majorHAnsi" w:eastAsia="Times New Roman" w:hAnsiTheme="majorHAnsi" w:cs="Arial"/>
          <w:color w:val="000000"/>
          <w:sz w:val="24"/>
          <w:szCs w:val="24"/>
          <w:lang w:val="is-IS" w:eastAsia="is-IS"/>
        </w:rPr>
        <w:t>0</w:t>
      </w:r>
      <w:r w:rsidR="002322A0" w:rsidRPr="00CF0FFA">
        <w:rPr>
          <w:rFonts w:asciiTheme="majorHAnsi" w:eastAsia="Times New Roman" w:hAnsiTheme="majorHAnsi" w:cs="Arial"/>
          <w:color w:val="000000"/>
          <w:sz w:val="24"/>
          <w:szCs w:val="24"/>
          <w:lang w:val="is-IS" w:eastAsia="is-IS"/>
        </w:rPr>
        <w:t>0-15:</w:t>
      </w:r>
      <w:r w:rsidR="00BB0ED7">
        <w:rPr>
          <w:rFonts w:asciiTheme="majorHAnsi" w:eastAsia="Times New Roman" w:hAnsiTheme="majorHAnsi" w:cs="Arial"/>
          <w:color w:val="000000"/>
          <w:sz w:val="24"/>
          <w:szCs w:val="24"/>
          <w:lang w:val="is-IS" w:eastAsia="is-IS"/>
        </w:rPr>
        <w:t>00</w:t>
      </w:r>
      <w:r w:rsidR="009A042F" w:rsidRPr="00CF0FFA">
        <w:rPr>
          <w:rFonts w:asciiTheme="majorHAnsi" w:eastAsia="Times New Roman" w:hAnsiTheme="majorHAnsi" w:cs="Arial"/>
          <w:color w:val="000000"/>
          <w:sz w:val="24"/>
          <w:szCs w:val="24"/>
          <w:lang w:val="is-IS" w:eastAsia="is-IS"/>
        </w:rPr>
        <w:t xml:space="preserve">. </w:t>
      </w:r>
      <w:r w:rsidRPr="00CF0FFA">
        <w:rPr>
          <w:rFonts w:asciiTheme="majorHAnsi" w:eastAsia="Times New Roman" w:hAnsiTheme="majorHAnsi" w:cs="Arial"/>
          <w:color w:val="000000"/>
          <w:sz w:val="24"/>
          <w:szCs w:val="24"/>
          <w:lang w:val="is-IS" w:eastAsia="is-IS"/>
        </w:rPr>
        <w:t xml:space="preserve">Fjöldi vinnustunda </w:t>
      </w:r>
      <w:r w:rsidR="00013C22">
        <w:rPr>
          <w:rFonts w:asciiTheme="majorHAnsi" w:eastAsia="Times New Roman" w:hAnsiTheme="majorHAnsi" w:cs="Arial"/>
          <w:color w:val="000000"/>
          <w:sz w:val="24"/>
          <w:szCs w:val="24"/>
          <w:lang w:val="is-IS" w:eastAsia="is-IS"/>
        </w:rPr>
        <w:t>1</w:t>
      </w:r>
      <w:r w:rsidR="005E77EA">
        <w:rPr>
          <w:rFonts w:asciiTheme="majorHAnsi" w:eastAsia="Times New Roman" w:hAnsiTheme="majorHAnsi" w:cs="Arial"/>
          <w:color w:val="000000"/>
          <w:sz w:val="24"/>
          <w:szCs w:val="24"/>
          <w:lang w:val="is-IS" w:eastAsia="is-IS"/>
        </w:rPr>
        <w:t>38</w:t>
      </w:r>
      <w:r w:rsidRPr="00CF0FFA">
        <w:rPr>
          <w:rFonts w:asciiTheme="majorHAnsi" w:eastAsia="Times New Roman" w:hAnsiTheme="majorHAnsi" w:cs="Arial"/>
          <w:color w:val="000000"/>
          <w:sz w:val="24"/>
          <w:szCs w:val="24"/>
          <w:lang w:val="is-IS" w:eastAsia="is-IS"/>
        </w:rPr>
        <w:t>. </w:t>
      </w:r>
      <w:r w:rsidRPr="00CF0FFA">
        <w:rPr>
          <w:rFonts w:asciiTheme="majorHAnsi" w:eastAsia="Times New Roman" w:hAnsiTheme="majorHAnsi" w:cs="Arial"/>
          <w:color w:val="000000"/>
          <w:sz w:val="24"/>
          <w:szCs w:val="24"/>
          <w:lang w:val="is-IS" w:eastAsia="is-IS"/>
        </w:rPr>
        <w:br/>
        <w:t xml:space="preserve">Laun: Kr. </w:t>
      </w:r>
      <w:r w:rsidR="00F465FE">
        <w:rPr>
          <w:rFonts w:asciiTheme="majorHAnsi" w:eastAsia="Times New Roman" w:hAnsiTheme="majorHAnsi" w:cs="Arial"/>
          <w:color w:val="000000"/>
          <w:sz w:val="24"/>
          <w:szCs w:val="24"/>
          <w:lang w:val="is-IS" w:eastAsia="is-IS"/>
        </w:rPr>
        <w:t>2.082</w:t>
      </w:r>
      <w:r w:rsidRPr="00CF0FFA">
        <w:rPr>
          <w:rFonts w:asciiTheme="majorHAnsi" w:eastAsia="Times New Roman" w:hAnsiTheme="majorHAnsi" w:cs="Arial"/>
          <w:color w:val="000000"/>
          <w:sz w:val="24"/>
          <w:szCs w:val="24"/>
          <w:lang w:val="is-IS" w:eastAsia="is-IS"/>
        </w:rPr>
        <w:t>,- á tímann með orlofi.</w:t>
      </w:r>
      <w:r w:rsidRPr="00CF0FFA">
        <w:rPr>
          <w:rFonts w:asciiTheme="majorHAnsi" w:eastAsia="Times New Roman" w:hAnsiTheme="majorHAnsi" w:cs="Arial"/>
          <w:color w:val="000000"/>
          <w:sz w:val="24"/>
          <w:szCs w:val="24"/>
          <w:lang w:val="is-IS" w:eastAsia="is-IS"/>
        </w:rPr>
        <w:br/>
        <w:t>Helstu verkefni: Sláttur, rakstur og létt viðhald á lóðum. Gróðursetning, áburðargjöf, hreinsun, málun, aðstoð við leikjanámskeið og önnur tilfallandi verkefni.</w:t>
      </w:r>
    </w:p>
    <w:p w14:paraId="1D49B082" w14:textId="77777777" w:rsidR="00440F11" w:rsidRPr="00CF0FFA" w:rsidRDefault="00440F11" w:rsidP="00F649F0">
      <w:pPr>
        <w:rPr>
          <w:lang w:val="is-IS" w:eastAsia="is-IS"/>
        </w:rPr>
      </w:pPr>
    </w:p>
    <w:p w14:paraId="2F052A51" w14:textId="77777777" w:rsidR="00440F11" w:rsidRPr="00CF0FFA" w:rsidRDefault="00440F11" w:rsidP="00B10E39">
      <w:pPr>
        <w:ind w:firstLine="720"/>
        <w:rPr>
          <w:lang w:val="is-IS" w:eastAsia="is-IS"/>
        </w:rPr>
      </w:pPr>
    </w:p>
    <w:p w14:paraId="74353D04" w14:textId="77777777" w:rsidR="00440F11" w:rsidRPr="00CF0FFA" w:rsidRDefault="00440F11" w:rsidP="00B10E39">
      <w:pPr>
        <w:ind w:firstLine="720"/>
        <w:rPr>
          <w:lang w:val="is-IS" w:eastAsia="is-IS"/>
        </w:rPr>
      </w:pPr>
    </w:p>
    <w:p w14:paraId="3972A941" w14:textId="77777777" w:rsidR="00440F11" w:rsidRPr="00CF0FFA" w:rsidRDefault="00440F11" w:rsidP="00B10E39">
      <w:pPr>
        <w:ind w:firstLine="720"/>
        <w:rPr>
          <w:lang w:val="is-IS" w:eastAsia="is-IS"/>
        </w:rPr>
      </w:pPr>
    </w:p>
    <w:p w14:paraId="7ED4048B" w14:textId="77777777" w:rsidR="00440F11" w:rsidRPr="00CF0FFA" w:rsidRDefault="00440F11" w:rsidP="00B10E39">
      <w:pPr>
        <w:ind w:firstLine="720"/>
        <w:rPr>
          <w:lang w:val="is-IS" w:eastAsia="is-IS"/>
        </w:rPr>
      </w:pPr>
    </w:p>
    <w:p w14:paraId="26BF31D9" w14:textId="77777777" w:rsidR="00440F11" w:rsidRPr="00CF0FFA" w:rsidRDefault="00440F11" w:rsidP="00B10E39">
      <w:pPr>
        <w:ind w:firstLine="720"/>
        <w:rPr>
          <w:lang w:val="is-IS" w:eastAsia="is-IS"/>
        </w:rPr>
      </w:pPr>
    </w:p>
    <w:p w14:paraId="0FE8144C" w14:textId="77777777" w:rsidR="00440F11" w:rsidRDefault="00440F11" w:rsidP="00B10E39">
      <w:pPr>
        <w:ind w:firstLine="720"/>
        <w:rPr>
          <w:lang w:val="is-IS" w:eastAsia="is-IS"/>
        </w:rPr>
      </w:pPr>
    </w:p>
    <w:p w14:paraId="4E0893D4" w14:textId="77777777" w:rsidR="00FA4142" w:rsidRDefault="00FA4142" w:rsidP="00B10E39">
      <w:pPr>
        <w:ind w:firstLine="720"/>
        <w:rPr>
          <w:lang w:val="is-IS" w:eastAsia="is-IS"/>
        </w:rPr>
      </w:pPr>
    </w:p>
    <w:p w14:paraId="5E78A6FB" w14:textId="77777777" w:rsidR="00FA4142" w:rsidRPr="00CF0FFA" w:rsidRDefault="00FA4142" w:rsidP="00B10E39">
      <w:pPr>
        <w:ind w:firstLine="720"/>
        <w:rPr>
          <w:lang w:val="is-IS" w:eastAsia="is-IS"/>
        </w:rPr>
      </w:pPr>
    </w:p>
    <w:p w14:paraId="555F5F81" w14:textId="77777777" w:rsidR="00440F11" w:rsidRPr="00CF0FFA" w:rsidRDefault="00440F11" w:rsidP="00440F11">
      <w:pPr>
        <w:pStyle w:val="Title"/>
        <w:rPr>
          <w:lang w:val="is-IS"/>
        </w:rPr>
      </w:pPr>
      <w:r w:rsidRPr="00CF0FFA">
        <w:rPr>
          <w:lang w:val="is-IS"/>
        </w:rPr>
        <w:lastRenderedPageBreak/>
        <w:t>Vikuskipting milli árganga</w:t>
      </w:r>
    </w:p>
    <w:p w14:paraId="16760573" w14:textId="59F6C2CC" w:rsidR="00EC0507" w:rsidRDefault="00EC0507" w:rsidP="00440F11">
      <w:pPr>
        <w:rPr>
          <w:lang w:val="is-IS" w:eastAsia="is-IS"/>
        </w:rPr>
      </w:pPr>
    </w:p>
    <w:p w14:paraId="694BEDF5" w14:textId="77777777" w:rsidR="006F5F5F" w:rsidRPr="00CF0FFA" w:rsidRDefault="006F5F5F" w:rsidP="00440F11">
      <w:pPr>
        <w:rPr>
          <w:lang w:val="is-IS" w:eastAsia="is-IS"/>
        </w:rPr>
      </w:pPr>
    </w:p>
    <w:tbl>
      <w:tblPr>
        <w:tblpPr w:leftFromText="141" w:rightFromText="141" w:vertAnchor="text" w:horzAnchor="margin" w:tblpXSpec="center" w:tblpY="228"/>
        <w:tblW w:w="12186" w:type="dxa"/>
        <w:tblCellMar>
          <w:left w:w="70" w:type="dxa"/>
          <w:right w:w="70" w:type="dxa"/>
        </w:tblCellMar>
        <w:tblLook w:val="04A0" w:firstRow="1" w:lastRow="0" w:firstColumn="1" w:lastColumn="0" w:noHBand="0" w:noVBand="1"/>
      </w:tblPr>
      <w:tblGrid>
        <w:gridCol w:w="647"/>
        <w:gridCol w:w="300"/>
        <w:gridCol w:w="300"/>
        <w:gridCol w:w="300"/>
        <w:gridCol w:w="300"/>
        <w:gridCol w:w="300"/>
        <w:gridCol w:w="300"/>
        <w:gridCol w:w="300"/>
        <w:gridCol w:w="300"/>
        <w:gridCol w:w="300"/>
        <w:gridCol w:w="364"/>
        <w:gridCol w:w="364"/>
        <w:gridCol w:w="364"/>
        <w:gridCol w:w="364"/>
        <w:gridCol w:w="364"/>
        <w:gridCol w:w="364"/>
        <w:gridCol w:w="1195"/>
        <w:gridCol w:w="364"/>
        <w:gridCol w:w="364"/>
        <w:gridCol w:w="364"/>
        <w:gridCol w:w="364"/>
        <w:gridCol w:w="364"/>
        <w:gridCol w:w="364"/>
        <w:gridCol w:w="364"/>
        <w:gridCol w:w="364"/>
        <w:gridCol w:w="364"/>
        <w:gridCol w:w="364"/>
        <w:gridCol w:w="364"/>
        <w:gridCol w:w="364"/>
        <w:gridCol w:w="364"/>
        <w:gridCol w:w="364"/>
        <w:gridCol w:w="364"/>
      </w:tblGrid>
      <w:tr w:rsidR="006F5F5F" w:rsidRPr="006F5F5F" w14:paraId="7794D562" w14:textId="77777777" w:rsidTr="006F5F5F">
        <w:trPr>
          <w:trHeight w:val="402"/>
        </w:trPr>
        <w:tc>
          <w:tcPr>
            <w:tcW w:w="647" w:type="dxa"/>
            <w:vMerge w:val="restart"/>
            <w:tcBorders>
              <w:top w:val="single" w:sz="4" w:space="0" w:color="auto"/>
              <w:left w:val="single" w:sz="4" w:space="0" w:color="auto"/>
              <w:bottom w:val="nil"/>
              <w:right w:val="nil"/>
            </w:tcBorders>
            <w:shd w:val="clear" w:color="000000" w:fill="E2EFDA"/>
            <w:noWrap/>
            <w:vAlign w:val="center"/>
            <w:hideMark/>
          </w:tcPr>
          <w:p w14:paraId="169C727B"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Júní</w:t>
            </w:r>
          </w:p>
        </w:tc>
        <w:tc>
          <w:tcPr>
            <w:tcW w:w="300" w:type="dxa"/>
            <w:tcBorders>
              <w:top w:val="single" w:sz="4" w:space="0" w:color="auto"/>
              <w:left w:val="nil"/>
              <w:bottom w:val="nil"/>
              <w:right w:val="nil"/>
            </w:tcBorders>
            <w:shd w:val="clear" w:color="000000" w:fill="E2EFDA"/>
            <w:noWrap/>
            <w:vAlign w:val="center"/>
            <w:hideMark/>
          </w:tcPr>
          <w:p w14:paraId="0AE0A929"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1</w:t>
            </w:r>
          </w:p>
        </w:tc>
        <w:tc>
          <w:tcPr>
            <w:tcW w:w="300" w:type="dxa"/>
            <w:tcBorders>
              <w:top w:val="single" w:sz="4" w:space="0" w:color="auto"/>
              <w:left w:val="nil"/>
              <w:bottom w:val="nil"/>
              <w:right w:val="nil"/>
            </w:tcBorders>
            <w:shd w:val="clear" w:color="000000" w:fill="E2EFDA"/>
            <w:noWrap/>
            <w:vAlign w:val="center"/>
            <w:hideMark/>
          </w:tcPr>
          <w:p w14:paraId="67C64084"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2</w:t>
            </w:r>
          </w:p>
        </w:tc>
        <w:tc>
          <w:tcPr>
            <w:tcW w:w="300" w:type="dxa"/>
            <w:tcBorders>
              <w:top w:val="single" w:sz="4" w:space="0" w:color="auto"/>
              <w:left w:val="nil"/>
              <w:bottom w:val="nil"/>
              <w:right w:val="nil"/>
            </w:tcBorders>
            <w:shd w:val="clear" w:color="000000" w:fill="E2EFDA"/>
            <w:noWrap/>
            <w:vAlign w:val="center"/>
            <w:hideMark/>
          </w:tcPr>
          <w:p w14:paraId="3BA5F1C1"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3</w:t>
            </w:r>
          </w:p>
        </w:tc>
        <w:tc>
          <w:tcPr>
            <w:tcW w:w="300" w:type="dxa"/>
            <w:tcBorders>
              <w:top w:val="single" w:sz="4" w:space="0" w:color="auto"/>
              <w:left w:val="nil"/>
              <w:bottom w:val="nil"/>
              <w:right w:val="nil"/>
            </w:tcBorders>
            <w:shd w:val="clear" w:color="000000" w:fill="E2EFDA"/>
            <w:noWrap/>
            <w:vAlign w:val="center"/>
            <w:hideMark/>
          </w:tcPr>
          <w:p w14:paraId="68383EDF"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4</w:t>
            </w:r>
          </w:p>
        </w:tc>
        <w:tc>
          <w:tcPr>
            <w:tcW w:w="300" w:type="dxa"/>
            <w:tcBorders>
              <w:top w:val="single" w:sz="4" w:space="0" w:color="auto"/>
              <w:left w:val="nil"/>
              <w:bottom w:val="nil"/>
              <w:right w:val="nil"/>
            </w:tcBorders>
            <w:shd w:val="clear" w:color="000000" w:fill="E2EFDA"/>
            <w:noWrap/>
            <w:vAlign w:val="center"/>
            <w:hideMark/>
          </w:tcPr>
          <w:p w14:paraId="50D0CEF9"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5</w:t>
            </w:r>
          </w:p>
        </w:tc>
        <w:tc>
          <w:tcPr>
            <w:tcW w:w="300" w:type="dxa"/>
            <w:tcBorders>
              <w:top w:val="single" w:sz="4" w:space="0" w:color="auto"/>
              <w:left w:val="nil"/>
              <w:bottom w:val="nil"/>
              <w:right w:val="nil"/>
            </w:tcBorders>
            <w:shd w:val="clear" w:color="000000" w:fill="E2EFDA"/>
            <w:noWrap/>
            <w:vAlign w:val="center"/>
            <w:hideMark/>
          </w:tcPr>
          <w:p w14:paraId="75A0F7C0"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6</w:t>
            </w:r>
          </w:p>
        </w:tc>
        <w:tc>
          <w:tcPr>
            <w:tcW w:w="300" w:type="dxa"/>
            <w:tcBorders>
              <w:top w:val="single" w:sz="4" w:space="0" w:color="auto"/>
              <w:left w:val="nil"/>
              <w:bottom w:val="nil"/>
              <w:right w:val="nil"/>
            </w:tcBorders>
            <w:shd w:val="clear" w:color="000000" w:fill="E2EFDA"/>
            <w:noWrap/>
            <w:vAlign w:val="center"/>
            <w:hideMark/>
          </w:tcPr>
          <w:p w14:paraId="3B4D8406"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7</w:t>
            </w:r>
          </w:p>
        </w:tc>
        <w:tc>
          <w:tcPr>
            <w:tcW w:w="300" w:type="dxa"/>
            <w:tcBorders>
              <w:top w:val="single" w:sz="4" w:space="0" w:color="auto"/>
              <w:left w:val="nil"/>
              <w:bottom w:val="nil"/>
              <w:right w:val="nil"/>
            </w:tcBorders>
            <w:shd w:val="clear" w:color="000000" w:fill="E2EFDA"/>
            <w:noWrap/>
            <w:vAlign w:val="center"/>
            <w:hideMark/>
          </w:tcPr>
          <w:p w14:paraId="27CEBD03"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8</w:t>
            </w:r>
          </w:p>
        </w:tc>
        <w:tc>
          <w:tcPr>
            <w:tcW w:w="300" w:type="dxa"/>
            <w:tcBorders>
              <w:top w:val="single" w:sz="4" w:space="0" w:color="auto"/>
              <w:left w:val="nil"/>
              <w:bottom w:val="nil"/>
              <w:right w:val="nil"/>
            </w:tcBorders>
            <w:shd w:val="clear" w:color="000000" w:fill="E2EFDA"/>
            <w:noWrap/>
            <w:vAlign w:val="center"/>
            <w:hideMark/>
          </w:tcPr>
          <w:p w14:paraId="4135E5F8"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9</w:t>
            </w:r>
          </w:p>
        </w:tc>
        <w:tc>
          <w:tcPr>
            <w:tcW w:w="364" w:type="dxa"/>
            <w:tcBorders>
              <w:top w:val="single" w:sz="4" w:space="0" w:color="auto"/>
              <w:left w:val="nil"/>
              <w:bottom w:val="nil"/>
              <w:right w:val="nil"/>
            </w:tcBorders>
            <w:shd w:val="clear" w:color="000000" w:fill="E2EFDA"/>
            <w:noWrap/>
            <w:vAlign w:val="center"/>
            <w:hideMark/>
          </w:tcPr>
          <w:p w14:paraId="4BC438AE"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10</w:t>
            </w:r>
          </w:p>
        </w:tc>
        <w:tc>
          <w:tcPr>
            <w:tcW w:w="364" w:type="dxa"/>
            <w:tcBorders>
              <w:top w:val="single" w:sz="4" w:space="0" w:color="auto"/>
              <w:left w:val="nil"/>
              <w:bottom w:val="nil"/>
              <w:right w:val="nil"/>
            </w:tcBorders>
            <w:shd w:val="clear" w:color="000000" w:fill="E2EFDA"/>
            <w:noWrap/>
            <w:vAlign w:val="center"/>
            <w:hideMark/>
          </w:tcPr>
          <w:p w14:paraId="41BF4008"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11</w:t>
            </w:r>
          </w:p>
        </w:tc>
        <w:tc>
          <w:tcPr>
            <w:tcW w:w="364" w:type="dxa"/>
            <w:tcBorders>
              <w:top w:val="single" w:sz="4" w:space="0" w:color="auto"/>
              <w:left w:val="nil"/>
              <w:bottom w:val="nil"/>
              <w:right w:val="nil"/>
            </w:tcBorders>
            <w:shd w:val="clear" w:color="000000" w:fill="E2EFDA"/>
            <w:noWrap/>
            <w:vAlign w:val="center"/>
            <w:hideMark/>
          </w:tcPr>
          <w:p w14:paraId="61083E0F"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12</w:t>
            </w:r>
          </w:p>
        </w:tc>
        <w:tc>
          <w:tcPr>
            <w:tcW w:w="364" w:type="dxa"/>
            <w:tcBorders>
              <w:top w:val="single" w:sz="4" w:space="0" w:color="auto"/>
              <w:left w:val="nil"/>
              <w:bottom w:val="nil"/>
              <w:right w:val="nil"/>
            </w:tcBorders>
            <w:shd w:val="clear" w:color="000000" w:fill="E2EFDA"/>
            <w:noWrap/>
            <w:vAlign w:val="center"/>
            <w:hideMark/>
          </w:tcPr>
          <w:p w14:paraId="1441A669"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13</w:t>
            </w:r>
          </w:p>
        </w:tc>
        <w:tc>
          <w:tcPr>
            <w:tcW w:w="364" w:type="dxa"/>
            <w:tcBorders>
              <w:top w:val="single" w:sz="4" w:space="0" w:color="auto"/>
              <w:left w:val="nil"/>
              <w:bottom w:val="nil"/>
              <w:right w:val="nil"/>
            </w:tcBorders>
            <w:shd w:val="clear" w:color="000000" w:fill="E2EFDA"/>
            <w:noWrap/>
            <w:vAlign w:val="center"/>
            <w:hideMark/>
          </w:tcPr>
          <w:p w14:paraId="3599BF45"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14</w:t>
            </w:r>
          </w:p>
        </w:tc>
        <w:tc>
          <w:tcPr>
            <w:tcW w:w="364" w:type="dxa"/>
            <w:tcBorders>
              <w:top w:val="single" w:sz="4" w:space="0" w:color="auto"/>
              <w:left w:val="nil"/>
              <w:bottom w:val="nil"/>
              <w:right w:val="nil"/>
            </w:tcBorders>
            <w:shd w:val="clear" w:color="000000" w:fill="E2EFDA"/>
            <w:noWrap/>
            <w:vAlign w:val="center"/>
            <w:hideMark/>
          </w:tcPr>
          <w:p w14:paraId="664B8B96"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15</w:t>
            </w:r>
          </w:p>
        </w:tc>
        <w:tc>
          <w:tcPr>
            <w:tcW w:w="1195" w:type="dxa"/>
            <w:tcBorders>
              <w:top w:val="single" w:sz="4" w:space="0" w:color="auto"/>
              <w:left w:val="nil"/>
              <w:bottom w:val="nil"/>
              <w:right w:val="nil"/>
            </w:tcBorders>
            <w:shd w:val="clear" w:color="000000" w:fill="E2EFDA"/>
            <w:noWrap/>
            <w:vAlign w:val="center"/>
            <w:hideMark/>
          </w:tcPr>
          <w:p w14:paraId="7B36EB4E"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16</w:t>
            </w:r>
          </w:p>
        </w:tc>
        <w:tc>
          <w:tcPr>
            <w:tcW w:w="364" w:type="dxa"/>
            <w:tcBorders>
              <w:top w:val="single" w:sz="4" w:space="0" w:color="auto"/>
              <w:left w:val="nil"/>
              <w:bottom w:val="nil"/>
              <w:right w:val="nil"/>
            </w:tcBorders>
            <w:shd w:val="clear" w:color="000000" w:fill="E2EFDA"/>
            <w:noWrap/>
            <w:vAlign w:val="center"/>
            <w:hideMark/>
          </w:tcPr>
          <w:p w14:paraId="04EE0C2C"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17</w:t>
            </w:r>
          </w:p>
        </w:tc>
        <w:tc>
          <w:tcPr>
            <w:tcW w:w="364" w:type="dxa"/>
            <w:tcBorders>
              <w:top w:val="single" w:sz="4" w:space="0" w:color="auto"/>
              <w:left w:val="nil"/>
              <w:bottom w:val="nil"/>
              <w:right w:val="nil"/>
            </w:tcBorders>
            <w:shd w:val="clear" w:color="000000" w:fill="E2EFDA"/>
            <w:noWrap/>
            <w:vAlign w:val="center"/>
            <w:hideMark/>
          </w:tcPr>
          <w:p w14:paraId="3B5598C6"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18</w:t>
            </w:r>
          </w:p>
        </w:tc>
        <w:tc>
          <w:tcPr>
            <w:tcW w:w="364" w:type="dxa"/>
            <w:tcBorders>
              <w:top w:val="single" w:sz="4" w:space="0" w:color="auto"/>
              <w:left w:val="nil"/>
              <w:bottom w:val="nil"/>
              <w:right w:val="nil"/>
            </w:tcBorders>
            <w:shd w:val="clear" w:color="000000" w:fill="E2EFDA"/>
            <w:noWrap/>
            <w:vAlign w:val="center"/>
            <w:hideMark/>
          </w:tcPr>
          <w:p w14:paraId="5DD2C4E3"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19</w:t>
            </w:r>
          </w:p>
        </w:tc>
        <w:tc>
          <w:tcPr>
            <w:tcW w:w="364" w:type="dxa"/>
            <w:tcBorders>
              <w:top w:val="single" w:sz="4" w:space="0" w:color="auto"/>
              <w:left w:val="nil"/>
              <w:bottom w:val="nil"/>
              <w:right w:val="nil"/>
            </w:tcBorders>
            <w:shd w:val="clear" w:color="000000" w:fill="E2EFDA"/>
            <w:noWrap/>
            <w:vAlign w:val="center"/>
            <w:hideMark/>
          </w:tcPr>
          <w:p w14:paraId="79D813F3"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20</w:t>
            </w:r>
          </w:p>
        </w:tc>
        <w:tc>
          <w:tcPr>
            <w:tcW w:w="364" w:type="dxa"/>
            <w:tcBorders>
              <w:top w:val="single" w:sz="4" w:space="0" w:color="auto"/>
              <w:left w:val="nil"/>
              <w:bottom w:val="nil"/>
              <w:right w:val="nil"/>
            </w:tcBorders>
            <w:shd w:val="clear" w:color="000000" w:fill="E2EFDA"/>
            <w:noWrap/>
            <w:vAlign w:val="center"/>
            <w:hideMark/>
          </w:tcPr>
          <w:p w14:paraId="71824929"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21</w:t>
            </w:r>
          </w:p>
        </w:tc>
        <w:tc>
          <w:tcPr>
            <w:tcW w:w="364" w:type="dxa"/>
            <w:tcBorders>
              <w:top w:val="single" w:sz="4" w:space="0" w:color="auto"/>
              <w:left w:val="nil"/>
              <w:bottom w:val="nil"/>
              <w:right w:val="nil"/>
            </w:tcBorders>
            <w:shd w:val="clear" w:color="000000" w:fill="E2EFDA"/>
            <w:noWrap/>
            <w:vAlign w:val="center"/>
            <w:hideMark/>
          </w:tcPr>
          <w:p w14:paraId="2E3D9BB6"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22</w:t>
            </w:r>
          </w:p>
        </w:tc>
        <w:tc>
          <w:tcPr>
            <w:tcW w:w="364" w:type="dxa"/>
            <w:tcBorders>
              <w:top w:val="single" w:sz="4" w:space="0" w:color="auto"/>
              <w:left w:val="nil"/>
              <w:bottom w:val="nil"/>
              <w:right w:val="nil"/>
            </w:tcBorders>
            <w:shd w:val="clear" w:color="000000" w:fill="E2EFDA"/>
            <w:noWrap/>
            <w:vAlign w:val="center"/>
            <w:hideMark/>
          </w:tcPr>
          <w:p w14:paraId="0C8B6BAA"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23</w:t>
            </w:r>
          </w:p>
        </w:tc>
        <w:tc>
          <w:tcPr>
            <w:tcW w:w="364" w:type="dxa"/>
            <w:tcBorders>
              <w:top w:val="single" w:sz="4" w:space="0" w:color="auto"/>
              <w:left w:val="nil"/>
              <w:bottom w:val="nil"/>
              <w:right w:val="nil"/>
            </w:tcBorders>
            <w:shd w:val="clear" w:color="000000" w:fill="E2EFDA"/>
            <w:noWrap/>
            <w:vAlign w:val="center"/>
            <w:hideMark/>
          </w:tcPr>
          <w:p w14:paraId="5BAE045D"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24</w:t>
            </w:r>
          </w:p>
        </w:tc>
        <w:tc>
          <w:tcPr>
            <w:tcW w:w="364" w:type="dxa"/>
            <w:tcBorders>
              <w:top w:val="single" w:sz="4" w:space="0" w:color="auto"/>
              <w:left w:val="nil"/>
              <w:bottom w:val="nil"/>
              <w:right w:val="nil"/>
            </w:tcBorders>
            <w:shd w:val="clear" w:color="000000" w:fill="E2EFDA"/>
            <w:noWrap/>
            <w:vAlign w:val="center"/>
            <w:hideMark/>
          </w:tcPr>
          <w:p w14:paraId="3DEA590C"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25</w:t>
            </w:r>
          </w:p>
        </w:tc>
        <w:tc>
          <w:tcPr>
            <w:tcW w:w="364" w:type="dxa"/>
            <w:tcBorders>
              <w:top w:val="single" w:sz="4" w:space="0" w:color="auto"/>
              <w:left w:val="nil"/>
              <w:bottom w:val="nil"/>
              <w:right w:val="nil"/>
            </w:tcBorders>
            <w:shd w:val="clear" w:color="000000" w:fill="E2EFDA"/>
            <w:noWrap/>
            <w:vAlign w:val="center"/>
            <w:hideMark/>
          </w:tcPr>
          <w:p w14:paraId="62670576"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26</w:t>
            </w:r>
          </w:p>
        </w:tc>
        <w:tc>
          <w:tcPr>
            <w:tcW w:w="364" w:type="dxa"/>
            <w:tcBorders>
              <w:top w:val="single" w:sz="4" w:space="0" w:color="auto"/>
              <w:left w:val="nil"/>
              <w:bottom w:val="nil"/>
              <w:right w:val="nil"/>
            </w:tcBorders>
            <w:shd w:val="clear" w:color="000000" w:fill="E2EFDA"/>
            <w:noWrap/>
            <w:vAlign w:val="center"/>
            <w:hideMark/>
          </w:tcPr>
          <w:p w14:paraId="2549737C"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27</w:t>
            </w:r>
          </w:p>
        </w:tc>
        <w:tc>
          <w:tcPr>
            <w:tcW w:w="364" w:type="dxa"/>
            <w:tcBorders>
              <w:top w:val="single" w:sz="4" w:space="0" w:color="auto"/>
              <w:left w:val="nil"/>
              <w:bottom w:val="nil"/>
              <w:right w:val="nil"/>
            </w:tcBorders>
            <w:shd w:val="clear" w:color="000000" w:fill="E2EFDA"/>
            <w:noWrap/>
            <w:vAlign w:val="center"/>
            <w:hideMark/>
          </w:tcPr>
          <w:p w14:paraId="0DE019F1"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28</w:t>
            </w:r>
          </w:p>
        </w:tc>
        <w:tc>
          <w:tcPr>
            <w:tcW w:w="364" w:type="dxa"/>
            <w:tcBorders>
              <w:top w:val="single" w:sz="4" w:space="0" w:color="auto"/>
              <w:left w:val="nil"/>
              <w:bottom w:val="nil"/>
              <w:right w:val="nil"/>
            </w:tcBorders>
            <w:shd w:val="clear" w:color="000000" w:fill="E2EFDA"/>
            <w:noWrap/>
            <w:vAlign w:val="center"/>
            <w:hideMark/>
          </w:tcPr>
          <w:p w14:paraId="694FE75F"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29</w:t>
            </w:r>
          </w:p>
        </w:tc>
        <w:tc>
          <w:tcPr>
            <w:tcW w:w="364" w:type="dxa"/>
            <w:tcBorders>
              <w:top w:val="single" w:sz="4" w:space="0" w:color="auto"/>
              <w:left w:val="nil"/>
              <w:bottom w:val="nil"/>
              <w:right w:val="nil"/>
            </w:tcBorders>
            <w:shd w:val="clear" w:color="000000" w:fill="E2EFDA"/>
            <w:noWrap/>
            <w:vAlign w:val="center"/>
            <w:hideMark/>
          </w:tcPr>
          <w:p w14:paraId="396C29E3"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30</w:t>
            </w:r>
          </w:p>
        </w:tc>
        <w:tc>
          <w:tcPr>
            <w:tcW w:w="364" w:type="dxa"/>
            <w:tcBorders>
              <w:top w:val="single" w:sz="4" w:space="0" w:color="auto"/>
              <w:left w:val="nil"/>
              <w:bottom w:val="nil"/>
              <w:right w:val="single" w:sz="4" w:space="0" w:color="auto"/>
            </w:tcBorders>
            <w:shd w:val="clear" w:color="000000" w:fill="E2EFDA"/>
            <w:noWrap/>
            <w:vAlign w:val="center"/>
            <w:hideMark/>
          </w:tcPr>
          <w:p w14:paraId="058FC568"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31</w:t>
            </w:r>
          </w:p>
        </w:tc>
      </w:tr>
      <w:tr w:rsidR="006F5F5F" w:rsidRPr="006F5F5F" w14:paraId="26D90561" w14:textId="77777777" w:rsidTr="006F5F5F">
        <w:trPr>
          <w:trHeight w:val="402"/>
        </w:trPr>
        <w:tc>
          <w:tcPr>
            <w:tcW w:w="647" w:type="dxa"/>
            <w:vMerge/>
            <w:tcBorders>
              <w:top w:val="single" w:sz="4" w:space="0" w:color="auto"/>
              <w:left w:val="single" w:sz="4" w:space="0" w:color="auto"/>
              <w:bottom w:val="nil"/>
              <w:right w:val="nil"/>
            </w:tcBorders>
            <w:vAlign w:val="center"/>
            <w:hideMark/>
          </w:tcPr>
          <w:p w14:paraId="23CB100E" w14:textId="77777777" w:rsidR="006F5F5F" w:rsidRPr="006F5F5F" w:rsidRDefault="006F5F5F" w:rsidP="006F5F5F">
            <w:pPr>
              <w:spacing w:after="0" w:line="240" w:lineRule="auto"/>
              <w:rPr>
                <w:rFonts w:ascii="Calibri" w:eastAsia="Times New Roman" w:hAnsi="Calibri" w:cs="Calibri"/>
                <w:color w:val="000000"/>
                <w:lang w:val="is-IS" w:eastAsia="is-IS"/>
              </w:rPr>
            </w:pPr>
          </w:p>
        </w:tc>
        <w:tc>
          <w:tcPr>
            <w:tcW w:w="300" w:type="dxa"/>
            <w:tcBorders>
              <w:top w:val="nil"/>
              <w:left w:val="nil"/>
              <w:bottom w:val="nil"/>
              <w:right w:val="nil"/>
            </w:tcBorders>
            <w:shd w:val="clear" w:color="000000" w:fill="FFFF00"/>
            <w:noWrap/>
            <w:vAlign w:val="center"/>
            <w:hideMark/>
          </w:tcPr>
          <w:p w14:paraId="4033C1E0"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1200" w:type="dxa"/>
            <w:gridSpan w:val="4"/>
            <w:tcBorders>
              <w:top w:val="nil"/>
              <w:left w:val="nil"/>
              <w:bottom w:val="nil"/>
              <w:right w:val="nil"/>
            </w:tcBorders>
            <w:shd w:val="clear" w:color="auto" w:fill="auto"/>
            <w:noWrap/>
            <w:vAlign w:val="center"/>
            <w:hideMark/>
          </w:tcPr>
          <w:p w14:paraId="1CA19195" w14:textId="77777777" w:rsidR="006F5F5F" w:rsidRPr="006F5F5F" w:rsidRDefault="006F5F5F" w:rsidP="006F5F5F">
            <w:pPr>
              <w:spacing w:after="0" w:line="240" w:lineRule="auto"/>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Flokkstjórar</w:t>
            </w:r>
          </w:p>
        </w:tc>
        <w:tc>
          <w:tcPr>
            <w:tcW w:w="300" w:type="dxa"/>
            <w:tcBorders>
              <w:top w:val="nil"/>
              <w:left w:val="nil"/>
              <w:bottom w:val="nil"/>
              <w:right w:val="nil"/>
            </w:tcBorders>
            <w:shd w:val="clear" w:color="auto" w:fill="auto"/>
            <w:noWrap/>
            <w:vAlign w:val="center"/>
            <w:hideMark/>
          </w:tcPr>
          <w:p w14:paraId="7D5AC77C" w14:textId="77777777" w:rsidR="006F5F5F" w:rsidRPr="006F5F5F" w:rsidRDefault="006F5F5F" w:rsidP="006F5F5F">
            <w:pPr>
              <w:spacing w:after="0" w:line="240" w:lineRule="auto"/>
              <w:rPr>
                <w:rFonts w:ascii="Calibri" w:eastAsia="Times New Roman" w:hAnsi="Calibri" w:cs="Calibri"/>
                <w:color w:val="000000"/>
                <w:lang w:val="is-IS" w:eastAsia="is-IS"/>
              </w:rPr>
            </w:pPr>
          </w:p>
        </w:tc>
        <w:tc>
          <w:tcPr>
            <w:tcW w:w="300" w:type="dxa"/>
            <w:tcBorders>
              <w:top w:val="nil"/>
              <w:left w:val="nil"/>
              <w:bottom w:val="nil"/>
              <w:right w:val="nil"/>
            </w:tcBorders>
            <w:shd w:val="clear" w:color="000000" w:fill="FFFF00"/>
            <w:noWrap/>
            <w:vAlign w:val="center"/>
            <w:hideMark/>
          </w:tcPr>
          <w:p w14:paraId="1EA3CF65"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00" w:type="dxa"/>
            <w:tcBorders>
              <w:top w:val="nil"/>
              <w:left w:val="nil"/>
              <w:bottom w:val="nil"/>
              <w:right w:val="nil"/>
            </w:tcBorders>
            <w:shd w:val="clear" w:color="000000" w:fill="FFFF00"/>
            <w:noWrap/>
            <w:vAlign w:val="center"/>
            <w:hideMark/>
          </w:tcPr>
          <w:p w14:paraId="0D58062C"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1392" w:type="dxa"/>
            <w:gridSpan w:val="4"/>
            <w:tcBorders>
              <w:top w:val="nil"/>
              <w:left w:val="nil"/>
              <w:bottom w:val="nil"/>
              <w:right w:val="nil"/>
            </w:tcBorders>
            <w:shd w:val="clear" w:color="auto" w:fill="auto"/>
            <w:noWrap/>
            <w:vAlign w:val="center"/>
            <w:hideMark/>
          </w:tcPr>
          <w:p w14:paraId="04F18D78" w14:textId="77777777" w:rsidR="006F5F5F" w:rsidRPr="006F5F5F" w:rsidRDefault="006F5F5F" w:rsidP="006F5F5F">
            <w:pPr>
              <w:spacing w:after="0" w:line="240" w:lineRule="auto"/>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Flokkstjórar</w:t>
            </w:r>
          </w:p>
        </w:tc>
        <w:tc>
          <w:tcPr>
            <w:tcW w:w="364" w:type="dxa"/>
            <w:tcBorders>
              <w:top w:val="nil"/>
              <w:left w:val="nil"/>
              <w:bottom w:val="nil"/>
              <w:right w:val="nil"/>
            </w:tcBorders>
            <w:shd w:val="clear" w:color="auto" w:fill="auto"/>
            <w:noWrap/>
            <w:vAlign w:val="center"/>
            <w:hideMark/>
          </w:tcPr>
          <w:p w14:paraId="41CCF302" w14:textId="77777777" w:rsidR="006F5F5F" w:rsidRPr="006F5F5F" w:rsidRDefault="006F5F5F" w:rsidP="006F5F5F">
            <w:pPr>
              <w:spacing w:after="0" w:line="240" w:lineRule="auto"/>
              <w:rPr>
                <w:rFonts w:ascii="Calibri" w:eastAsia="Times New Roman" w:hAnsi="Calibri" w:cs="Calibri"/>
                <w:color w:val="000000"/>
                <w:lang w:val="is-IS" w:eastAsia="is-IS"/>
              </w:rPr>
            </w:pPr>
          </w:p>
        </w:tc>
        <w:tc>
          <w:tcPr>
            <w:tcW w:w="364" w:type="dxa"/>
            <w:tcBorders>
              <w:top w:val="nil"/>
              <w:left w:val="nil"/>
              <w:bottom w:val="nil"/>
              <w:right w:val="nil"/>
            </w:tcBorders>
            <w:shd w:val="clear" w:color="000000" w:fill="FFFF00"/>
            <w:noWrap/>
            <w:vAlign w:val="center"/>
            <w:hideMark/>
          </w:tcPr>
          <w:p w14:paraId="6E937954"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64" w:type="dxa"/>
            <w:tcBorders>
              <w:top w:val="nil"/>
              <w:left w:val="nil"/>
              <w:bottom w:val="nil"/>
              <w:right w:val="nil"/>
            </w:tcBorders>
            <w:shd w:val="clear" w:color="000000" w:fill="FFFF00"/>
            <w:noWrap/>
            <w:vAlign w:val="center"/>
            <w:hideMark/>
          </w:tcPr>
          <w:p w14:paraId="2AA2710C"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1195" w:type="dxa"/>
            <w:tcBorders>
              <w:top w:val="nil"/>
              <w:left w:val="nil"/>
              <w:bottom w:val="nil"/>
              <w:right w:val="nil"/>
            </w:tcBorders>
            <w:shd w:val="clear" w:color="auto" w:fill="auto"/>
            <w:noWrap/>
            <w:vAlign w:val="center"/>
            <w:hideMark/>
          </w:tcPr>
          <w:p w14:paraId="34D791A2" w14:textId="77777777" w:rsidR="006F5F5F" w:rsidRPr="006F5F5F" w:rsidRDefault="006F5F5F" w:rsidP="006F5F5F">
            <w:pPr>
              <w:spacing w:after="0" w:line="240" w:lineRule="auto"/>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Flokkstjórar</w:t>
            </w:r>
          </w:p>
        </w:tc>
        <w:tc>
          <w:tcPr>
            <w:tcW w:w="364" w:type="dxa"/>
            <w:tcBorders>
              <w:top w:val="nil"/>
              <w:left w:val="nil"/>
              <w:bottom w:val="nil"/>
              <w:right w:val="nil"/>
            </w:tcBorders>
            <w:shd w:val="clear" w:color="000000" w:fill="FFFF00"/>
            <w:noWrap/>
            <w:vAlign w:val="center"/>
            <w:hideMark/>
          </w:tcPr>
          <w:p w14:paraId="4CFAB723"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64" w:type="dxa"/>
            <w:tcBorders>
              <w:top w:val="nil"/>
              <w:left w:val="nil"/>
              <w:bottom w:val="nil"/>
              <w:right w:val="nil"/>
            </w:tcBorders>
            <w:shd w:val="clear" w:color="auto" w:fill="auto"/>
            <w:noWrap/>
            <w:vAlign w:val="center"/>
            <w:hideMark/>
          </w:tcPr>
          <w:p w14:paraId="495097E6"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p>
        </w:tc>
        <w:tc>
          <w:tcPr>
            <w:tcW w:w="364" w:type="dxa"/>
            <w:tcBorders>
              <w:top w:val="nil"/>
              <w:left w:val="nil"/>
              <w:bottom w:val="nil"/>
              <w:right w:val="nil"/>
            </w:tcBorders>
            <w:shd w:val="clear" w:color="auto" w:fill="auto"/>
            <w:noWrap/>
            <w:vAlign w:val="center"/>
            <w:hideMark/>
          </w:tcPr>
          <w:p w14:paraId="33E038C2"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64" w:type="dxa"/>
            <w:tcBorders>
              <w:top w:val="nil"/>
              <w:left w:val="nil"/>
              <w:bottom w:val="nil"/>
              <w:right w:val="nil"/>
            </w:tcBorders>
            <w:shd w:val="clear" w:color="auto" w:fill="auto"/>
            <w:noWrap/>
            <w:vAlign w:val="center"/>
            <w:hideMark/>
          </w:tcPr>
          <w:p w14:paraId="3BEE3B06"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64" w:type="dxa"/>
            <w:tcBorders>
              <w:top w:val="nil"/>
              <w:left w:val="nil"/>
              <w:bottom w:val="nil"/>
              <w:right w:val="nil"/>
            </w:tcBorders>
            <w:shd w:val="clear" w:color="000000" w:fill="FFFF00"/>
            <w:noWrap/>
            <w:vAlign w:val="center"/>
            <w:hideMark/>
          </w:tcPr>
          <w:p w14:paraId="3D5B3922"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64" w:type="dxa"/>
            <w:tcBorders>
              <w:top w:val="nil"/>
              <w:left w:val="nil"/>
              <w:bottom w:val="nil"/>
              <w:right w:val="nil"/>
            </w:tcBorders>
            <w:shd w:val="clear" w:color="000000" w:fill="FFFF00"/>
            <w:noWrap/>
            <w:vAlign w:val="center"/>
            <w:hideMark/>
          </w:tcPr>
          <w:p w14:paraId="6FABB307"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1456" w:type="dxa"/>
            <w:gridSpan w:val="4"/>
            <w:tcBorders>
              <w:top w:val="nil"/>
              <w:left w:val="nil"/>
              <w:bottom w:val="nil"/>
              <w:right w:val="nil"/>
            </w:tcBorders>
            <w:shd w:val="clear" w:color="auto" w:fill="auto"/>
            <w:noWrap/>
            <w:vAlign w:val="center"/>
            <w:hideMark/>
          </w:tcPr>
          <w:p w14:paraId="2900000A" w14:textId="77777777" w:rsidR="006F5F5F" w:rsidRPr="006F5F5F" w:rsidRDefault="006F5F5F" w:rsidP="006F5F5F">
            <w:pPr>
              <w:spacing w:after="0" w:line="240" w:lineRule="auto"/>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Flokkstjórar</w:t>
            </w:r>
          </w:p>
        </w:tc>
        <w:tc>
          <w:tcPr>
            <w:tcW w:w="364" w:type="dxa"/>
            <w:tcBorders>
              <w:top w:val="nil"/>
              <w:left w:val="nil"/>
              <w:bottom w:val="nil"/>
              <w:right w:val="nil"/>
            </w:tcBorders>
            <w:shd w:val="clear" w:color="auto" w:fill="auto"/>
            <w:noWrap/>
            <w:vAlign w:val="center"/>
            <w:hideMark/>
          </w:tcPr>
          <w:p w14:paraId="000E5A13" w14:textId="77777777" w:rsidR="006F5F5F" w:rsidRPr="006F5F5F" w:rsidRDefault="006F5F5F" w:rsidP="006F5F5F">
            <w:pPr>
              <w:spacing w:after="0" w:line="240" w:lineRule="auto"/>
              <w:rPr>
                <w:rFonts w:ascii="Calibri" w:eastAsia="Times New Roman" w:hAnsi="Calibri" w:cs="Calibri"/>
                <w:color w:val="000000"/>
                <w:lang w:val="is-IS" w:eastAsia="is-IS"/>
              </w:rPr>
            </w:pPr>
          </w:p>
        </w:tc>
        <w:tc>
          <w:tcPr>
            <w:tcW w:w="364" w:type="dxa"/>
            <w:tcBorders>
              <w:top w:val="nil"/>
              <w:left w:val="nil"/>
              <w:bottom w:val="nil"/>
              <w:right w:val="nil"/>
            </w:tcBorders>
            <w:shd w:val="clear" w:color="000000" w:fill="FFFF00"/>
            <w:noWrap/>
            <w:vAlign w:val="center"/>
            <w:hideMark/>
          </w:tcPr>
          <w:p w14:paraId="41A24798"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64" w:type="dxa"/>
            <w:tcBorders>
              <w:top w:val="nil"/>
              <w:left w:val="nil"/>
              <w:bottom w:val="nil"/>
              <w:right w:val="nil"/>
            </w:tcBorders>
            <w:shd w:val="clear" w:color="000000" w:fill="FFFF00"/>
            <w:noWrap/>
            <w:vAlign w:val="center"/>
            <w:hideMark/>
          </w:tcPr>
          <w:p w14:paraId="09A17102"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64" w:type="dxa"/>
            <w:tcBorders>
              <w:top w:val="nil"/>
              <w:left w:val="nil"/>
              <w:bottom w:val="nil"/>
              <w:right w:val="nil"/>
            </w:tcBorders>
            <w:shd w:val="clear" w:color="auto" w:fill="auto"/>
            <w:noWrap/>
            <w:vAlign w:val="center"/>
            <w:hideMark/>
          </w:tcPr>
          <w:p w14:paraId="1179123A"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p>
        </w:tc>
        <w:tc>
          <w:tcPr>
            <w:tcW w:w="364" w:type="dxa"/>
            <w:tcBorders>
              <w:top w:val="nil"/>
              <w:left w:val="nil"/>
              <w:bottom w:val="nil"/>
              <w:right w:val="single" w:sz="4" w:space="0" w:color="auto"/>
            </w:tcBorders>
            <w:shd w:val="clear" w:color="auto" w:fill="auto"/>
            <w:noWrap/>
            <w:vAlign w:val="center"/>
            <w:hideMark/>
          </w:tcPr>
          <w:p w14:paraId="6CBCECE5"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r>
      <w:tr w:rsidR="006F5F5F" w:rsidRPr="006F5F5F" w14:paraId="7644EE5A" w14:textId="77777777" w:rsidTr="006F5F5F">
        <w:trPr>
          <w:trHeight w:val="402"/>
        </w:trPr>
        <w:tc>
          <w:tcPr>
            <w:tcW w:w="647" w:type="dxa"/>
            <w:vMerge/>
            <w:tcBorders>
              <w:top w:val="single" w:sz="4" w:space="0" w:color="auto"/>
              <w:left w:val="single" w:sz="4" w:space="0" w:color="auto"/>
              <w:bottom w:val="nil"/>
              <w:right w:val="nil"/>
            </w:tcBorders>
            <w:vAlign w:val="center"/>
            <w:hideMark/>
          </w:tcPr>
          <w:p w14:paraId="6EB01B33" w14:textId="77777777" w:rsidR="006F5F5F" w:rsidRPr="006F5F5F" w:rsidRDefault="006F5F5F" w:rsidP="006F5F5F">
            <w:pPr>
              <w:spacing w:after="0" w:line="240" w:lineRule="auto"/>
              <w:rPr>
                <w:rFonts w:ascii="Calibri" w:eastAsia="Times New Roman" w:hAnsi="Calibri" w:cs="Calibri"/>
                <w:color w:val="000000"/>
                <w:lang w:val="is-IS" w:eastAsia="is-IS"/>
              </w:rPr>
            </w:pPr>
          </w:p>
        </w:tc>
        <w:tc>
          <w:tcPr>
            <w:tcW w:w="300" w:type="dxa"/>
            <w:tcBorders>
              <w:top w:val="nil"/>
              <w:left w:val="nil"/>
              <w:bottom w:val="nil"/>
              <w:right w:val="nil"/>
            </w:tcBorders>
            <w:shd w:val="clear" w:color="000000" w:fill="FFFF00"/>
            <w:noWrap/>
            <w:vAlign w:val="center"/>
            <w:hideMark/>
          </w:tcPr>
          <w:p w14:paraId="75105FDF"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00" w:type="dxa"/>
            <w:tcBorders>
              <w:top w:val="nil"/>
              <w:left w:val="nil"/>
              <w:bottom w:val="nil"/>
              <w:right w:val="nil"/>
            </w:tcBorders>
            <w:shd w:val="clear" w:color="auto" w:fill="auto"/>
            <w:noWrap/>
            <w:vAlign w:val="center"/>
            <w:hideMark/>
          </w:tcPr>
          <w:p w14:paraId="103AE108"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p>
        </w:tc>
        <w:tc>
          <w:tcPr>
            <w:tcW w:w="300" w:type="dxa"/>
            <w:tcBorders>
              <w:top w:val="nil"/>
              <w:left w:val="nil"/>
              <w:bottom w:val="nil"/>
              <w:right w:val="nil"/>
            </w:tcBorders>
            <w:shd w:val="clear" w:color="auto" w:fill="auto"/>
            <w:noWrap/>
            <w:vAlign w:val="center"/>
            <w:hideMark/>
          </w:tcPr>
          <w:p w14:paraId="3DD79C7D"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00" w:type="dxa"/>
            <w:tcBorders>
              <w:top w:val="nil"/>
              <w:left w:val="nil"/>
              <w:bottom w:val="nil"/>
              <w:right w:val="nil"/>
            </w:tcBorders>
            <w:shd w:val="clear" w:color="auto" w:fill="auto"/>
            <w:noWrap/>
            <w:vAlign w:val="center"/>
            <w:hideMark/>
          </w:tcPr>
          <w:p w14:paraId="139B442D"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00" w:type="dxa"/>
            <w:tcBorders>
              <w:top w:val="nil"/>
              <w:left w:val="nil"/>
              <w:bottom w:val="nil"/>
              <w:right w:val="nil"/>
            </w:tcBorders>
            <w:shd w:val="clear" w:color="auto" w:fill="auto"/>
            <w:noWrap/>
            <w:vAlign w:val="center"/>
            <w:hideMark/>
          </w:tcPr>
          <w:p w14:paraId="469320E1"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00" w:type="dxa"/>
            <w:tcBorders>
              <w:top w:val="nil"/>
              <w:left w:val="nil"/>
              <w:bottom w:val="nil"/>
              <w:right w:val="nil"/>
            </w:tcBorders>
            <w:shd w:val="clear" w:color="auto" w:fill="auto"/>
            <w:noWrap/>
            <w:vAlign w:val="center"/>
            <w:hideMark/>
          </w:tcPr>
          <w:p w14:paraId="156129DD"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00" w:type="dxa"/>
            <w:tcBorders>
              <w:top w:val="nil"/>
              <w:left w:val="nil"/>
              <w:bottom w:val="nil"/>
              <w:right w:val="nil"/>
            </w:tcBorders>
            <w:shd w:val="clear" w:color="000000" w:fill="FFFF00"/>
            <w:noWrap/>
            <w:vAlign w:val="center"/>
            <w:hideMark/>
          </w:tcPr>
          <w:p w14:paraId="4B8FB9C2"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00" w:type="dxa"/>
            <w:tcBorders>
              <w:top w:val="nil"/>
              <w:left w:val="nil"/>
              <w:bottom w:val="nil"/>
              <w:right w:val="nil"/>
            </w:tcBorders>
            <w:shd w:val="clear" w:color="000000" w:fill="FFFF00"/>
            <w:noWrap/>
            <w:vAlign w:val="center"/>
            <w:hideMark/>
          </w:tcPr>
          <w:p w14:paraId="63D62356"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00" w:type="dxa"/>
            <w:tcBorders>
              <w:top w:val="nil"/>
              <w:left w:val="nil"/>
              <w:bottom w:val="nil"/>
              <w:right w:val="nil"/>
            </w:tcBorders>
            <w:shd w:val="clear" w:color="auto" w:fill="auto"/>
            <w:noWrap/>
            <w:vAlign w:val="center"/>
            <w:hideMark/>
          </w:tcPr>
          <w:p w14:paraId="29168E9C"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p>
        </w:tc>
        <w:tc>
          <w:tcPr>
            <w:tcW w:w="364" w:type="dxa"/>
            <w:tcBorders>
              <w:top w:val="nil"/>
              <w:left w:val="nil"/>
              <w:bottom w:val="nil"/>
              <w:right w:val="nil"/>
            </w:tcBorders>
            <w:shd w:val="clear" w:color="auto" w:fill="auto"/>
            <w:noWrap/>
            <w:vAlign w:val="center"/>
            <w:hideMark/>
          </w:tcPr>
          <w:p w14:paraId="6169AD85" w14:textId="77777777" w:rsidR="006F5F5F" w:rsidRPr="006F5F5F" w:rsidRDefault="006F5F5F" w:rsidP="006F5F5F">
            <w:pPr>
              <w:spacing w:after="0" w:line="240" w:lineRule="auto"/>
              <w:rPr>
                <w:rFonts w:ascii="Times New Roman" w:eastAsia="Times New Roman" w:hAnsi="Times New Roman" w:cs="Times New Roman"/>
                <w:sz w:val="20"/>
                <w:szCs w:val="20"/>
                <w:lang w:val="is-IS" w:eastAsia="is-IS"/>
              </w:rPr>
            </w:pPr>
          </w:p>
        </w:tc>
        <w:tc>
          <w:tcPr>
            <w:tcW w:w="364" w:type="dxa"/>
            <w:tcBorders>
              <w:top w:val="nil"/>
              <w:left w:val="nil"/>
              <w:bottom w:val="nil"/>
              <w:right w:val="nil"/>
            </w:tcBorders>
            <w:shd w:val="clear" w:color="auto" w:fill="auto"/>
            <w:noWrap/>
            <w:vAlign w:val="center"/>
            <w:hideMark/>
          </w:tcPr>
          <w:p w14:paraId="2E329FA9"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64" w:type="dxa"/>
            <w:tcBorders>
              <w:top w:val="nil"/>
              <w:left w:val="nil"/>
              <w:bottom w:val="nil"/>
              <w:right w:val="nil"/>
            </w:tcBorders>
            <w:shd w:val="clear" w:color="auto" w:fill="auto"/>
            <w:noWrap/>
            <w:vAlign w:val="center"/>
            <w:hideMark/>
          </w:tcPr>
          <w:p w14:paraId="6723CFCA"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64" w:type="dxa"/>
            <w:tcBorders>
              <w:top w:val="nil"/>
              <w:left w:val="nil"/>
              <w:bottom w:val="nil"/>
              <w:right w:val="nil"/>
            </w:tcBorders>
            <w:shd w:val="clear" w:color="auto" w:fill="auto"/>
            <w:noWrap/>
            <w:vAlign w:val="center"/>
            <w:hideMark/>
          </w:tcPr>
          <w:p w14:paraId="63E75777"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64" w:type="dxa"/>
            <w:tcBorders>
              <w:top w:val="nil"/>
              <w:left w:val="nil"/>
              <w:bottom w:val="nil"/>
              <w:right w:val="nil"/>
            </w:tcBorders>
            <w:shd w:val="clear" w:color="000000" w:fill="FFFF00"/>
            <w:noWrap/>
            <w:vAlign w:val="center"/>
            <w:hideMark/>
          </w:tcPr>
          <w:p w14:paraId="3D135D54"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64" w:type="dxa"/>
            <w:tcBorders>
              <w:top w:val="nil"/>
              <w:left w:val="nil"/>
              <w:bottom w:val="nil"/>
              <w:right w:val="nil"/>
            </w:tcBorders>
            <w:shd w:val="clear" w:color="000000" w:fill="FFFF00"/>
            <w:noWrap/>
            <w:vAlign w:val="center"/>
            <w:hideMark/>
          </w:tcPr>
          <w:p w14:paraId="2AF024FA"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1195" w:type="dxa"/>
            <w:tcBorders>
              <w:top w:val="nil"/>
              <w:left w:val="nil"/>
              <w:bottom w:val="nil"/>
              <w:right w:val="nil"/>
            </w:tcBorders>
            <w:shd w:val="clear" w:color="auto" w:fill="auto"/>
            <w:noWrap/>
            <w:vAlign w:val="center"/>
            <w:hideMark/>
          </w:tcPr>
          <w:p w14:paraId="59C74CE8" w14:textId="77777777" w:rsidR="006F5F5F" w:rsidRPr="006F5F5F" w:rsidRDefault="006F5F5F" w:rsidP="006F5F5F">
            <w:pPr>
              <w:spacing w:after="0" w:line="240" w:lineRule="auto"/>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8. bekkur - 1</w:t>
            </w:r>
          </w:p>
        </w:tc>
        <w:tc>
          <w:tcPr>
            <w:tcW w:w="364" w:type="dxa"/>
            <w:tcBorders>
              <w:top w:val="nil"/>
              <w:left w:val="nil"/>
              <w:bottom w:val="nil"/>
              <w:right w:val="nil"/>
            </w:tcBorders>
            <w:shd w:val="clear" w:color="000000" w:fill="FFFF00"/>
            <w:noWrap/>
            <w:vAlign w:val="center"/>
            <w:hideMark/>
          </w:tcPr>
          <w:p w14:paraId="4DDE4210"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64" w:type="dxa"/>
            <w:tcBorders>
              <w:top w:val="nil"/>
              <w:left w:val="nil"/>
              <w:bottom w:val="nil"/>
              <w:right w:val="nil"/>
            </w:tcBorders>
            <w:shd w:val="clear" w:color="auto" w:fill="auto"/>
            <w:noWrap/>
            <w:vAlign w:val="center"/>
            <w:hideMark/>
          </w:tcPr>
          <w:p w14:paraId="62993B39"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p>
        </w:tc>
        <w:tc>
          <w:tcPr>
            <w:tcW w:w="364" w:type="dxa"/>
            <w:tcBorders>
              <w:top w:val="nil"/>
              <w:left w:val="nil"/>
              <w:bottom w:val="nil"/>
              <w:right w:val="nil"/>
            </w:tcBorders>
            <w:shd w:val="clear" w:color="auto" w:fill="auto"/>
            <w:noWrap/>
            <w:vAlign w:val="center"/>
            <w:hideMark/>
          </w:tcPr>
          <w:p w14:paraId="2B81EAA0"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64" w:type="dxa"/>
            <w:tcBorders>
              <w:top w:val="nil"/>
              <w:left w:val="nil"/>
              <w:bottom w:val="nil"/>
              <w:right w:val="nil"/>
            </w:tcBorders>
            <w:shd w:val="clear" w:color="auto" w:fill="auto"/>
            <w:noWrap/>
            <w:vAlign w:val="center"/>
            <w:hideMark/>
          </w:tcPr>
          <w:p w14:paraId="3212CBB3"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64" w:type="dxa"/>
            <w:tcBorders>
              <w:top w:val="nil"/>
              <w:left w:val="nil"/>
              <w:bottom w:val="nil"/>
              <w:right w:val="nil"/>
            </w:tcBorders>
            <w:shd w:val="clear" w:color="000000" w:fill="FFFF00"/>
            <w:noWrap/>
            <w:vAlign w:val="center"/>
            <w:hideMark/>
          </w:tcPr>
          <w:p w14:paraId="161D681F"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64" w:type="dxa"/>
            <w:tcBorders>
              <w:top w:val="nil"/>
              <w:left w:val="nil"/>
              <w:bottom w:val="nil"/>
              <w:right w:val="nil"/>
            </w:tcBorders>
            <w:shd w:val="clear" w:color="000000" w:fill="FFFF00"/>
            <w:noWrap/>
            <w:vAlign w:val="center"/>
            <w:hideMark/>
          </w:tcPr>
          <w:p w14:paraId="01303BCA"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1456" w:type="dxa"/>
            <w:gridSpan w:val="4"/>
            <w:tcBorders>
              <w:top w:val="nil"/>
              <w:left w:val="nil"/>
              <w:bottom w:val="nil"/>
              <w:right w:val="nil"/>
            </w:tcBorders>
            <w:shd w:val="clear" w:color="auto" w:fill="auto"/>
            <w:noWrap/>
            <w:vAlign w:val="center"/>
            <w:hideMark/>
          </w:tcPr>
          <w:p w14:paraId="327275A6" w14:textId="77777777" w:rsidR="006F5F5F" w:rsidRPr="006F5F5F" w:rsidRDefault="006F5F5F" w:rsidP="006F5F5F">
            <w:pPr>
              <w:spacing w:after="0" w:line="240" w:lineRule="auto"/>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8. bekkur - 1</w:t>
            </w:r>
          </w:p>
        </w:tc>
        <w:tc>
          <w:tcPr>
            <w:tcW w:w="364" w:type="dxa"/>
            <w:tcBorders>
              <w:top w:val="nil"/>
              <w:left w:val="nil"/>
              <w:bottom w:val="nil"/>
              <w:right w:val="nil"/>
            </w:tcBorders>
            <w:shd w:val="clear" w:color="auto" w:fill="auto"/>
            <w:noWrap/>
            <w:vAlign w:val="center"/>
            <w:hideMark/>
          </w:tcPr>
          <w:p w14:paraId="6C181CCC" w14:textId="77777777" w:rsidR="006F5F5F" w:rsidRPr="006F5F5F" w:rsidRDefault="006F5F5F" w:rsidP="006F5F5F">
            <w:pPr>
              <w:spacing w:after="0" w:line="240" w:lineRule="auto"/>
              <w:rPr>
                <w:rFonts w:ascii="Calibri" w:eastAsia="Times New Roman" w:hAnsi="Calibri" w:cs="Calibri"/>
                <w:color w:val="000000"/>
                <w:lang w:val="is-IS" w:eastAsia="is-IS"/>
              </w:rPr>
            </w:pPr>
          </w:p>
        </w:tc>
        <w:tc>
          <w:tcPr>
            <w:tcW w:w="364" w:type="dxa"/>
            <w:tcBorders>
              <w:top w:val="nil"/>
              <w:left w:val="nil"/>
              <w:bottom w:val="nil"/>
              <w:right w:val="nil"/>
            </w:tcBorders>
            <w:shd w:val="clear" w:color="000000" w:fill="FFFF00"/>
            <w:noWrap/>
            <w:vAlign w:val="center"/>
            <w:hideMark/>
          </w:tcPr>
          <w:p w14:paraId="7415ABFD"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64" w:type="dxa"/>
            <w:tcBorders>
              <w:top w:val="nil"/>
              <w:left w:val="nil"/>
              <w:bottom w:val="nil"/>
              <w:right w:val="nil"/>
            </w:tcBorders>
            <w:shd w:val="clear" w:color="000000" w:fill="FFFF00"/>
            <w:noWrap/>
            <w:vAlign w:val="center"/>
            <w:hideMark/>
          </w:tcPr>
          <w:p w14:paraId="7E740477"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64" w:type="dxa"/>
            <w:tcBorders>
              <w:top w:val="nil"/>
              <w:left w:val="nil"/>
              <w:bottom w:val="nil"/>
              <w:right w:val="nil"/>
            </w:tcBorders>
            <w:shd w:val="clear" w:color="auto" w:fill="auto"/>
            <w:noWrap/>
            <w:vAlign w:val="center"/>
            <w:hideMark/>
          </w:tcPr>
          <w:p w14:paraId="43DC374D"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p>
        </w:tc>
        <w:tc>
          <w:tcPr>
            <w:tcW w:w="364" w:type="dxa"/>
            <w:tcBorders>
              <w:top w:val="nil"/>
              <w:left w:val="nil"/>
              <w:bottom w:val="nil"/>
              <w:right w:val="single" w:sz="4" w:space="0" w:color="auto"/>
            </w:tcBorders>
            <w:shd w:val="clear" w:color="auto" w:fill="auto"/>
            <w:noWrap/>
            <w:vAlign w:val="center"/>
            <w:hideMark/>
          </w:tcPr>
          <w:p w14:paraId="7242585D"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r>
      <w:tr w:rsidR="006F5F5F" w:rsidRPr="006F5F5F" w14:paraId="3641401E" w14:textId="77777777" w:rsidTr="006F5F5F">
        <w:trPr>
          <w:trHeight w:val="402"/>
        </w:trPr>
        <w:tc>
          <w:tcPr>
            <w:tcW w:w="647" w:type="dxa"/>
            <w:vMerge/>
            <w:tcBorders>
              <w:top w:val="single" w:sz="4" w:space="0" w:color="auto"/>
              <w:left w:val="single" w:sz="4" w:space="0" w:color="auto"/>
              <w:bottom w:val="nil"/>
              <w:right w:val="nil"/>
            </w:tcBorders>
            <w:vAlign w:val="center"/>
            <w:hideMark/>
          </w:tcPr>
          <w:p w14:paraId="4D78FB97" w14:textId="77777777" w:rsidR="006F5F5F" w:rsidRPr="006F5F5F" w:rsidRDefault="006F5F5F" w:rsidP="006F5F5F">
            <w:pPr>
              <w:spacing w:after="0" w:line="240" w:lineRule="auto"/>
              <w:rPr>
                <w:rFonts w:ascii="Calibri" w:eastAsia="Times New Roman" w:hAnsi="Calibri" w:cs="Calibri"/>
                <w:color w:val="000000"/>
                <w:lang w:val="is-IS" w:eastAsia="is-IS"/>
              </w:rPr>
            </w:pPr>
          </w:p>
        </w:tc>
        <w:tc>
          <w:tcPr>
            <w:tcW w:w="300" w:type="dxa"/>
            <w:tcBorders>
              <w:top w:val="nil"/>
              <w:left w:val="nil"/>
              <w:bottom w:val="nil"/>
              <w:right w:val="nil"/>
            </w:tcBorders>
            <w:shd w:val="clear" w:color="000000" w:fill="FFFF00"/>
            <w:noWrap/>
            <w:vAlign w:val="center"/>
            <w:hideMark/>
          </w:tcPr>
          <w:p w14:paraId="3558A44D"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00" w:type="dxa"/>
            <w:tcBorders>
              <w:top w:val="nil"/>
              <w:left w:val="nil"/>
              <w:bottom w:val="nil"/>
              <w:right w:val="nil"/>
            </w:tcBorders>
            <w:shd w:val="clear" w:color="auto" w:fill="auto"/>
            <w:noWrap/>
            <w:vAlign w:val="center"/>
            <w:hideMark/>
          </w:tcPr>
          <w:p w14:paraId="24A3ECA6"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p>
        </w:tc>
        <w:tc>
          <w:tcPr>
            <w:tcW w:w="300" w:type="dxa"/>
            <w:tcBorders>
              <w:top w:val="nil"/>
              <w:left w:val="nil"/>
              <w:bottom w:val="nil"/>
              <w:right w:val="nil"/>
            </w:tcBorders>
            <w:shd w:val="clear" w:color="auto" w:fill="auto"/>
            <w:noWrap/>
            <w:vAlign w:val="center"/>
            <w:hideMark/>
          </w:tcPr>
          <w:p w14:paraId="3FBA6B81"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00" w:type="dxa"/>
            <w:tcBorders>
              <w:top w:val="nil"/>
              <w:left w:val="nil"/>
              <w:bottom w:val="nil"/>
              <w:right w:val="nil"/>
            </w:tcBorders>
            <w:shd w:val="clear" w:color="auto" w:fill="auto"/>
            <w:noWrap/>
            <w:vAlign w:val="center"/>
            <w:hideMark/>
          </w:tcPr>
          <w:p w14:paraId="6DBB0D7A"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00" w:type="dxa"/>
            <w:tcBorders>
              <w:top w:val="nil"/>
              <w:left w:val="nil"/>
              <w:bottom w:val="nil"/>
              <w:right w:val="nil"/>
            </w:tcBorders>
            <w:shd w:val="clear" w:color="auto" w:fill="auto"/>
            <w:noWrap/>
            <w:vAlign w:val="center"/>
            <w:hideMark/>
          </w:tcPr>
          <w:p w14:paraId="3C00E473"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00" w:type="dxa"/>
            <w:tcBorders>
              <w:top w:val="nil"/>
              <w:left w:val="nil"/>
              <w:bottom w:val="nil"/>
              <w:right w:val="nil"/>
            </w:tcBorders>
            <w:shd w:val="clear" w:color="auto" w:fill="auto"/>
            <w:noWrap/>
            <w:vAlign w:val="center"/>
            <w:hideMark/>
          </w:tcPr>
          <w:p w14:paraId="0948F59C"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00" w:type="dxa"/>
            <w:tcBorders>
              <w:top w:val="nil"/>
              <w:left w:val="nil"/>
              <w:bottom w:val="nil"/>
              <w:right w:val="nil"/>
            </w:tcBorders>
            <w:shd w:val="clear" w:color="000000" w:fill="FFFF00"/>
            <w:noWrap/>
            <w:vAlign w:val="center"/>
            <w:hideMark/>
          </w:tcPr>
          <w:p w14:paraId="4F030F61"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00" w:type="dxa"/>
            <w:tcBorders>
              <w:top w:val="nil"/>
              <w:left w:val="nil"/>
              <w:bottom w:val="nil"/>
              <w:right w:val="nil"/>
            </w:tcBorders>
            <w:shd w:val="clear" w:color="000000" w:fill="FFFF00"/>
            <w:noWrap/>
            <w:vAlign w:val="center"/>
            <w:hideMark/>
          </w:tcPr>
          <w:p w14:paraId="4371CE6F"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00" w:type="dxa"/>
            <w:tcBorders>
              <w:top w:val="nil"/>
              <w:left w:val="nil"/>
              <w:bottom w:val="nil"/>
              <w:right w:val="nil"/>
            </w:tcBorders>
            <w:shd w:val="clear" w:color="auto" w:fill="auto"/>
            <w:noWrap/>
            <w:vAlign w:val="center"/>
            <w:hideMark/>
          </w:tcPr>
          <w:p w14:paraId="00095C22"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p>
        </w:tc>
        <w:tc>
          <w:tcPr>
            <w:tcW w:w="364" w:type="dxa"/>
            <w:tcBorders>
              <w:top w:val="nil"/>
              <w:left w:val="nil"/>
              <w:bottom w:val="nil"/>
              <w:right w:val="nil"/>
            </w:tcBorders>
            <w:shd w:val="clear" w:color="auto" w:fill="auto"/>
            <w:noWrap/>
            <w:vAlign w:val="center"/>
            <w:hideMark/>
          </w:tcPr>
          <w:p w14:paraId="022035BC" w14:textId="77777777" w:rsidR="006F5F5F" w:rsidRPr="006F5F5F" w:rsidRDefault="006F5F5F" w:rsidP="006F5F5F">
            <w:pPr>
              <w:spacing w:after="0" w:line="240" w:lineRule="auto"/>
              <w:rPr>
                <w:rFonts w:ascii="Times New Roman" w:eastAsia="Times New Roman" w:hAnsi="Times New Roman" w:cs="Times New Roman"/>
                <w:sz w:val="20"/>
                <w:szCs w:val="20"/>
                <w:lang w:val="is-IS" w:eastAsia="is-IS"/>
              </w:rPr>
            </w:pPr>
          </w:p>
        </w:tc>
        <w:tc>
          <w:tcPr>
            <w:tcW w:w="364" w:type="dxa"/>
            <w:tcBorders>
              <w:top w:val="nil"/>
              <w:left w:val="nil"/>
              <w:bottom w:val="nil"/>
              <w:right w:val="nil"/>
            </w:tcBorders>
            <w:shd w:val="clear" w:color="auto" w:fill="auto"/>
            <w:noWrap/>
            <w:vAlign w:val="center"/>
            <w:hideMark/>
          </w:tcPr>
          <w:p w14:paraId="28BA1550"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64" w:type="dxa"/>
            <w:tcBorders>
              <w:top w:val="nil"/>
              <w:left w:val="nil"/>
              <w:bottom w:val="nil"/>
              <w:right w:val="nil"/>
            </w:tcBorders>
            <w:shd w:val="clear" w:color="auto" w:fill="auto"/>
            <w:noWrap/>
            <w:vAlign w:val="center"/>
            <w:hideMark/>
          </w:tcPr>
          <w:p w14:paraId="05D05F0C"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64" w:type="dxa"/>
            <w:tcBorders>
              <w:top w:val="nil"/>
              <w:left w:val="nil"/>
              <w:bottom w:val="nil"/>
              <w:right w:val="nil"/>
            </w:tcBorders>
            <w:shd w:val="clear" w:color="auto" w:fill="auto"/>
            <w:noWrap/>
            <w:vAlign w:val="center"/>
            <w:hideMark/>
          </w:tcPr>
          <w:p w14:paraId="25DB0D7A"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64" w:type="dxa"/>
            <w:tcBorders>
              <w:top w:val="nil"/>
              <w:left w:val="nil"/>
              <w:bottom w:val="nil"/>
              <w:right w:val="nil"/>
            </w:tcBorders>
            <w:shd w:val="clear" w:color="000000" w:fill="FFFF00"/>
            <w:noWrap/>
            <w:vAlign w:val="center"/>
            <w:hideMark/>
          </w:tcPr>
          <w:p w14:paraId="5FA0CB0C"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64" w:type="dxa"/>
            <w:tcBorders>
              <w:top w:val="nil"/>
              <w:left w:val="nil"/>
              <w:bottom w:val="nil"/>
              <w:right w:val="nil"/>
            </w:tcBorders>
            <w:shd w:val="clear" w:color="000000" w:fill="FFFF00"/>
            <w:noWrap/>
            <w:vAlign w:val="center"/>
            <w:hideMark/>
          </w:tcPr>
          <w:p w14:paraId="369A815F"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1195" w:type="dxa"/>
            <w:tcBorders>
              <w:top w:val="nil"/>
              <w:left w:val="nil"/>
              <w:bottom w:val="nil"/>
              <w:right w:val="nil"/>
            </w:tcBorders>
            <w:shd w:val="clear" w:color="auto" w:fill="auto"/>
            <w:noWrap/>
            <w:vAlign w:val="center"/>
            <w:hideMark/>
          </w:tcPr>
          <w:p w14:paraId="6061F692" w14:textId="77777777" w:rsidR="006F5F5F" w:rsidRPr="006F5F5F" w:rsidRDefault="006F5F5F" w:rsidP="006F5F5F">
            <w:pPr>
              <w:spacing w:after="0" w:line="240" w:lineRule="auto"/>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9. bekkur - 1</w:t>
            </w:r>
          </w:p>
        </w:tc>
        <w:tc>
          <w:tcPr>
            <w:tcW w:w="364" w:type="dxa"/>
            <w:tcBorders>
              <w:top w:val="nil"/>
              <w:left w:val="nil"/>
              <w:bottom w:val="nil"/>
              <w:right w:val="nil"/>
            </w:tcBorders>
            <w:shd w:val="clear" w:color="000000" w:fill="FFFF00"/>
            <w:noWrap/>
            <w:vAlign w:val="center"/>
            <w:hideMark/>
          </w:tcPr>
          <w:p w14:paraId="293D2FCF"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64" w:type="dxa"/>
            <w:tcBorders>
              <w:top w:val="nil"/>
              <w:left w:val="nil"/>
              <w:bottom w:val="nil"/>
              <w:right w:val="nil"/>
            </w:tcBorders>
            <w:shd w:val="clear" w:color="auto" w:fill="auto"/>
            <w:noWrap/>
            <w:vAlign w:val="center"/>
            <w:hideMark/>
          </w:tcPr>
          <w:p w14:paraId="2B5FD9D7"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p>
        </w:tc>
        <w:tc>
          <w:tcPr>
            <w:tcW w:w="364" w:type="dxa"/>
            <w:tcBorders>
              <w:top w:val="nil"/>
              <w:left w:val="nil"/>
              <w:bottom w:val="nil"/>
              <w:right w:val="nil"/>
            </w:tcBorders>
            <w:shd w:val="clear" w:color="auto" w:fill="auto"/>
            <w:noWrap/>
            <w:vAlign w:val="center"/>
            <w:hideMark/>
          </w:tcPr>
          <w:p w14:paraId="1734C514"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64" w:type="dxa"/>
            <w:tcBorders>
              <w:top w:val="nil"/>
              <w:left w:val="nil"/>
              <w:bottom w:val="nil"/>
              <w:right w:val="nil"/>
            </w:tcBorders>
            <w:shd w:val="clear" w:color="auto" w:fill="auto"/>
            <w:noWrap/>
            <w:vAlign w:val="center"/>
            <w:hideMark/>
          </w:tcPr>
          <w:p w14:paraId="5E795E0A"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64" w:type="dxa"/>
            <w:tcBorders>
              <w:top w:val="nil"/>
              <w:left w:val="nil"/>
              <w:bottom w:val="nil"/>
              <w:right w:val="nil"/>
            </w:tcBorders>
            <w:shd w:val="clear" w:color="000000" w:fill="FFFF00"/>
            <w:noWrap/>
            <w:vAlign w:val="center"/>
            <w:hideMark/>
          </w:tcPr>
          <w:p w14:paraId="7119944D"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64" w:type="dxa"/>
            <w:tcBorders>
              <w:top w:val="nil"/>
              <w:left w:val="nil"/>
              <w:bottom w:val="nil"/>
              <w:right w:val="nil"/>
            </w:tcBorders>
            <w:shd w:val="clear" w:color="000000" w:fill="FFFF00"/>
            <w:noWrap/>
            <w:vAlign w:val="center"/>
            <w:hideMark/>
          </w:tcPr>
          <w:p w14:paraId="7D5B32AC"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1456" w:type="dxa"/>
            <w:gridSpan w:val="4"/>
            <w:tcBorders>
              <w:top w:val="nil"/>
              <w:left w:val="nil"/>
              <w:bottom w:val="nil"/>
              <w:right w:val="nil"/>
            </w:tcBorders>
            <w:shd w:val="clear" w:color="auto" w:fill="auto"/>
            <w:noWrap/>
            <w:vAlign w:val="center"/>
            <w:hideMark/>
          </w:tcPr>
          <w:p w14:paraId="2EB3F57C" w14:textId="77777777" w:rsidR="006F5F5F" w:rsidRPr="006F5F5F" w:rsidRDefault="006F5F5F" w:rsidP="006F5F5F">
            <w:pPr>
              <w:spacing w:after="0" w:line="240" w:lineRule="auto"/>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9. bekkur - 1</w:t>
            </w:r>
          </w:p>
        </w:tc>
        <w:tc>
          <w:tcPr>
            <w:tcW w:w="364" w:type="dxa"/>
            <w:tcBorders>
              <w:top w:val="nil"/>
              <w:left w:val="nil"/>
              <w:bottom w:val="nil"/>
              <w:right w:val="nil"/>
            </w:tcBorders>
            <w:shd w:val="clear" w:color="auto" w:fill="auto"/>
            <w:noWrap/>
            <w:vAlign w:val="center"/>
            <w:hideMark/>
          </w:tcPr>
          <w:p w14:paraId="48DD5968" w14:textId="77777777" w:rsidR="006F5F5F" w:rsidRPr="006F5F5F" w:rsidRDefault="006F5F5F" w:rsidP="006F5F5F">
            <w:pPr>
              <w:spacing w:after="0" w:line="240" w:lineRule="auto"/>
              <w:rPr>
                <w:rFonts w:ascii="Calibri" w:eastAsia="Times New Roman" w:hAnsi="Calibri" w:cs="Calibri"/>
                <w:color w:val="000000"/>
                <w:lang w:val="is-IS" w:eastAsia="is-IS"/>
              </w:rPr>
            </w:pPr>
          </w:p>
        </w:tc>
        <w:tc>
          <w:tcPr>
            <w:tcW w:w="364" w:type="dxa"/>
            <w:tcBorders>
              <w:top w:val="nil"/>
              <w:left w:val="nil"/>
              <w:bottom w:val="nil"/>
              <w:right w:val="nil"/>
            </w:tcBorders>
            <w:shd w:val="clear" w:color="000000" w:fill="FFFF00"/>
            <w:noWrap/>
            <w:vAlign w:val="center"/>
            <w:hideMark/>
          </w:tcPr>
          <w:p w14:paraId="6EBBCFEF"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64" w:type="dxa"/>
            <w:tcBorders>
              <w:top w:val="nil"/>
              <w:left w:val="nil"/>
              <w:bottom w:val="nil"/>
              <w:right w:val="nil"/>
            </w:tcBorders>
            <w:shd w:val="clear" w:color="000000" w:fill="FFFF00"/>
            <w:noWrap/>
            <w:vAlign w:val="center"/>
            <w:hideMark/>
          </w:tcPr>
          <w:p w14:paraId="3624E5E8"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64" w:type="dxa"/>
            <w:tcBorders>
              <w:top w:val="nil"/>
              <w:left w:val="nil"/>
              <w:bottom w:val="nil"/>
              <w:right w:val="nil"/>
            </w:tcBorders>
            <w:shd w:val="clear" w:color="auto" w:fill="auto"/>
            <w:noWrap/>
            <w:vAlign w:val="center"/>
            <w:hideMark/>
          </w:tcPr>
          <w:p w14:paraId="4094C647"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p>
        </w:tc>
        <w:tc>
          <w:tcPr>
            <w:tcW w:w="364" w:type="dxa"/>
            <w:tcBorders>
              <w:top w:val="nil"/>
              <w:left w:val="nil"/>
              <w:bottom w:val="nil"/>
              <w:right w:val="single" w:sz="4" w:space="0" w:color="auto"/>
            </w:tcBorders>
            <w:shd w:val="clear" w:color="auto" w:fill="auto"/>
            <w:noWrap/>
            <w:vAlign w:val="center"/>
            <w:hideMark/>
          </w:tcPr>
          <w:p w14:paraId="26877932"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r>
      <w:tr w:rsidR="006F5F5F" w:rsidRPr="006F5F5F" w14:paraId="00EE57C6" w14:textId="77777777" w:rsidTr="006F5F5F">
        <w:trPr>
          <w:trHeight w:val="402"/>
        </w:trPr>
        <w:tc>
          <w:tcPr>
            <w:tcW w:w="647" w:type="dxa"/>
            <w:vMerge/>
            <w:tcBorders>
              <w:top w:val="single" w:sz="4" w:space="0" w:color="auto"/>
              <w:left w:val="single" w:sz="4" w:space="0" w:color="auto"/>
              <w:bottom w:val="nil"/>
              <w:right w:val="nil"/>
            </w:tcBorders>
            <w:vAlign w:val="center"/>
            <w:hideMark/>
          </w:tcPr>
          <w:p w14:paraId="00458749" w14:textId="77777777" w:rsidR="006F5F5F" w:rsidRPr="006F5F5F" w:rsidRDefault="006F5F5F" w:rsidP="006F5F5F">
            <w:pPr>
              <w:spacing w:after="0" w:line="240" w:lineRule="auto"/>
              <w:rPr>
                <w:rFonts w:ascii="Calibri" w:eastAsia="Times New Roman" w:hAnsi="Calibri" w:cs="Calibri"/>
                <w:color w:val="000000"/>
                <w:lang w:val="is-IS" w:eastAsia="is-IS"/>
              </w:rPr>
            </w:pPr>
          </w:p>
        </w:tc>
        <w:tc>
          <w:tcPr>
            <w:tcW w:w="300" w:type="dxa"/>
            <w:tcBorders>
              <w:top w:val="nil"/>
              <w:left w:val="nil"/>
              <w:bottom w:val="nil"/>
              <w:right w:val="nil"/>
            </w:tcBorders>
            <w:shd w:val="clear" w:color="000000" w:fill="FFFF00"/>
            <w:noWrap/>
            <w:vAlign w:val="center"/>
            <w:hideMark/>
          </w:tcPr>
          <w:p w14:paraId="06639A78"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00" w:type="dxa"/>
            <w:tcBorders>
              <w:top w:val="nil"/>
              <w:left w:val="nil"/>
              <w:bottom w:val="nil"/>
              <w:right w:val="nil"/>
            </w:tcBorders>
            <w:shd w:val="clear" w:color="auto" w:fill="auto"/>
            <w:noWrap/>
            <w:vAlign w:val="center"/>
            <w:hideMark/>
          </w:tcPr>
          <w:p w14:paraId="3629A1BF"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p>
        </w:tc>
        <w:tc>
          <w:tcPr>
            <w:tcW w:w="300" w:type="dxa"/>
            <w:tcBorders>
              <w:top w:val="nil"/>
              <w:left w:val="nil"/>
              <w:bottom w:val="nil"/>
              <w:right w:val="nil"/>
            </w:tcBorders>
            <w:shd w:val="clear" w:color="auto" w:fill="auto"/>
            <w:noWrap/>
            <w:vAlign w:val="center"/>
            <w:hideMark/>
          </w:tcPr>
          <w:p w14:paraId="762EEE6B"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00" w:type="dxa"/>
            <w:tcBorders>
              <w:top w:val="nil"/>
              <w:left w:val="nil"/>
              <w:bottom w:val="nil"/>
              <w:right w:val="nil"/>
            </w:tcBorders>
            <w:shd w:val="clear" w:color="auto" w:fill="auto"/>
            <w:noWrap/>
            <w:vAlign w:val="center"/>
            <w:hideMark/>
          </w:tcPr>
          <w:p w14:paraId="017D6441"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00" w:type="dxa"/>
            <w:tcBorders>
              <w:top w:val="nil"/>
              <w:left w:val="nil"/>
              <w:bottom w:val="nil"/>
              <w:right w:val="nil"/>
            </w:tcBorders>
            <w:shd w:val="clear" w:color="auto" w:fill="auto"/>
            <w:noWrap/>
            <w:vAlign w:val="center"/>
            <w:hideMark/>
          </w:tcPr>
          <w:p w14:paraId="427BBBF3"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00" w:type="dxa"/>
            <w:tcBorders>
              <w:top w:val="nil"/>
              <w:left w:val="nil"/>
              <w:bottom w:val="nil"/>
              <w:right w:val="nil"/>
            </w:tcBorders>
            <w:shd w:val="clear" w:color="auto" w:fill="auto"/>
            <w:noWrap/>
            <w:vAlign w:val="center"/>
            <w:hideMark/>
          </w:tcPr>
          <w:p w14:paraId="1FE624CF"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00" w:type="dxa"/>
            <w:tcBorders>
              <w:top w:val="nil"/>
              <w:left w:val="nil"/>
              <w:bottom w:val="nil"/>
              <w:right w:val="nil"/>
            </w:tcBorders>
            <w:shd w:val="clear" w:color="000000" w:fill="FFFF00"/>
            <w:noWrap/>
            <w:vAlign w:val="center"/>
            <w:hideMark/>
          </w:tcPr>
          <w:p w14:paraId="5B1EDBBC"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00" w:type="dxa"/>
            <w:tcBorders>
              <w:top w:val="nil"/>
              <w:left w:val="nil"/>
              <w:bottom w:val="nil"/>
              <w:right w:val="nil"/>
            </w:tcBorders>
            <w:shd w:val="clear" w:color="000000" w:fill="FFFF00"/>
            <w:noWrap/>
            <w:vAlign w:val="center"/>
            <w:hideMark/>
          </w:tcPr>
          <w:p w14:paraId="49E0A086"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00" w:type="dxa"/>
            <w:tcBorders>
              <w:top w:val="nil"/>
              <w:left w:val="nil"/>
              <w:bottom w:val="nil"/>
              <w:right w:val="nil"/>
            </w:tcBorders>
            <w:shd w:val="clear" w:color="auto" w:fill="auto"/>
            <w:noWrap/>
            <w:vAlign w:val="center"/>
            <w:hideMark/>
          </w:tcPr>
          <w:p w14:paraId="497B1DBB"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p>
        </w:tc>
        <w:tc>
          <w:tcPr>
            <w:tcW w:w="364" w:type="dxa"/>
            <w:tcBorders>
              <w:top w:val="nil"/>
              <w:left w:val="nil"/>
              <w:bottom w:val="nil"/>
              <w:right w:val="nil"/>
            </w:tcBorders>
            <w:shd w:val="clear" w:color="auto" w:fill="auto"/>
            <w:noWrap/>
            <w:vAlign w:val="center"/>
            <w:hideMark/>
          </w:tcPr>
          <w:p w14:paraId="13305BBD" w14:textId="77777777" w:rsidR="006F5F5F" w:rsidRPr="006F5F5F" w:rsidRDefault="006F5F5F" w:rsidP="006F5F5F">
            <w:pPr>
              <w:spacing w:after="0" w:line="240" w:lineRule="auto"/>
              <w:rPr>
                <w:rFonts w:ascii="Times New Roman" w:eastAsia="Times New Roman" w:hAnsi="Times New Roman" w:cs="Times New Roman"/>
                <w:sz w:val="20"/>
                <w:szCs w:val="20"/>
                <w:lang w:val="is-IS" w:eastAsia="is-IS"/>
              </w:rPr>
            </w:pPr>
          </w:p>
        </w:tc>
        <w:tc>
          <w:tcPr>
            <w:tcW w:w="364" w:type="dxa"/>
            <w:tcBorders>
              <w:top w:val="nil"/>
              <w:left w:val="nil"/>
              <w:bottom w:val="nil"/>
              <w:right w:val="nil"/>
            </w:tcBorders>
            <w:shd w:val="clear" w:color="auto" w:fill="auto"/>
            <w:noWrap/>
            <w:vAlign w:val="center"/>
            <w:hideMark/>
          </w:tcPr>
          <w:p w14:paraId="413C1C1B"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64" w:type="dxa"/>
            <w:tcBorders>
              <w:top w:val="nil"/>
              <w:left w:val="nil"/>
              <w:bottom w:val="nil"/>
              <w:right w:val="nil"/>
            </w:tcBorders>
            <w:shd w:val="clear" w:color="auto" w:fill="auto"/>
            <w:noWrap/>
            <w:vAlign w:val="center"/>
            <w:hideMark/>
          </w:tcPr>
          <w:p w14:paraId="3A0F055C"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64" w:type="dxa"/>
            <w:tcBorders>
              <w:top w:val="nil"/>
              <w:left w:val="nil"/>
              <w:bottom w:val="nil"/>
              <w:right w:val="nil"/>
            </w:tcBorders>
            <w:shd w:val="clear" w:color="auto" w:fill="auto"/>
            <w:noWrap/>
            <w:vAlign w:val="center"/>
            <w:hideMark/>
          </w:tcPr>
          <w:p w14:paraId="6D4D742F"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64" w:type="dxa"/>
            <w:tcBorders>
              <w:top w:val="nil"/>
              <w:left w:val="nil"/>
              <w:bottom w:val="nil"/>
              <w:right w:val="nil"/>
            </w:tcBorders>
            <w:shd w:val="clear" w:color="000000" w:fill="FFFF00"/>
            <w:noWrap/>
            <w:vAlign w:val="center"/>
            <w:hideMark/>
          </w:tcPr>
          <w:p w14:paraId="4F6F2024"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64" w:type="dxa"/>
            <w:tcBorders>
              <w:top w:val="nil"/>
              <w:left w:val="nil"/>
              <w:bottom w:val="nil"/>
              <w:right w:val="nil"/>
            </w:tcBorders>
            <w:shd w:val="clear" w:color="000000" w:fill="FFFF00"/>
            <w:noWrap/>
            <w:vAlign w:val="center"/>
            <w:hideMark/>
          </w:tcPr>
          <w:p w14:paraId="7530E2A9"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1195" w:type="dxa"/>
            <w:tcBorders>
              <w:top w:val="nil"/>
              <w:left w:val="nil"/>
              <w:bottom w:val="nil"/>
              <w:right w:val="nil"/>
            </w:tcBorders>
            <w:shd w:val="clear" w:color="auto" w:fill="auto"/>
            <w:noWrap/>
            <w:vAlign w:val="center"/>
            <w:hideMark/>
          </w:tcPr>
          <w:p w14:paraId="6F746893" w14:textId="77777777" w:rsidR="006F5F5F" w:rsidRPr="006F5F5F" w:rsidRDefault="006F5F5F" w:rsidP="006F5F5F">
            <w:pPr>
              <w:spacing w:after="0" w:line="240" w:lineRule="auto"/>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10. bekkur</w:t>
            </w:r>
          </w:p>
        </w:tc>
        <w:tc>
          <w:tcPr>
            <w:tcW w:w="364" w:type="dxa"/>
            <w:tcBorders>
              <w:top w:val="nil"/>
              <w:left w:val="nil"/>
              <w:bottom w:val="nil"/>
              <w:right w:val="nil"/>
            </w:tcBorders>
            <w:shd w:val="clear" w:color="000000" w:fill="FFFF00"/>
            <w:noWrap/>
            <w:vAlign w:val="center"/>
            <w:hideMark/>
          </w:tcPr>
          <w:p w14:paraId="5FDCC0EB"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64" w:type="dxa"/>
            <w:tcBorders>
              <w:top w:val="nil"/>
              <w:left w:val="nil"/>
              <w:bottom w:val="nil"/>
              <w:right w:val="nil"/>
            </w:tcBorders>
            <w:shd w:val="clear" w:color="auto" w:fill="auto"/>
            <w:noWrap/>
            <w:vAlign w:val="center"/>
            <w:hideMark/>
          </w:tcPr>
          <w:p w14:paraId="32E1D868"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p>
        </w:tc>
        <w:tc>
          <w:tcPr>
            <w:tcW w:w="364" w:type="dxa"/>
            <w:tcBorders>
              <w:top w:val="nil"/>
              <w:left w:val="nil"/>
              <w:bottom w:val="nil"/>
              <w:right w:val="nil"/>
            </w:tcBorders>
            <w:shd w:val="clear" w:color="auto" w:fill="auto"/>
            <w:noWrap/>
            <w:vAlign w:val="center"/>
            <w:hideMark/>
          </w:tcPr>
          <w:p w14:paraId="1D37C9E0"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64" w:type="dxa"/>
            <w:tcBorders>
              <w:top w:val="nil"/>
              <w:left w:val="nil"/>
              <w:bottom w:val="nil"/>
              <w:right w:val="nil"/>
            </w:tcBorders>
            <w:shd w:val="clear" w:color="auto" w:fill="auto"/>
            <w:noWrap/>
            <w:vAlign w:val="center"/>
            <w:hideMark/>
          </w:tcPr>
          <w:p w14:paraId="004863C8"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64" w:type="dxa"/>
            <w:tcBorders>
              <w:top w:val="nil"/>
              <w:left w:val="nil"/>
              <w:bottom w:val="nil"/>
              <w:right w:val="nil"/>
            </w:tcBorders>
            <w:shd w:val="clear" w:color="000000" w:fill="FFFF00"/>
            <w:noWrap/>
            <w:vAlign w:val="center"/>
            <w:hideMark/>
          </w:tcPr>
          <w:p w14:paraId="7428951E"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64" w:type="dxa"/>
            <w:tcBorders>
              <w:top w:val="nil"/>
              <w:left w:val="nil"/>
              <w:bottom w:val="nil"/>
              <w:right w:val="nil"/>
            </w:tcBorders>
            <w:shd w:val="clear" w:color="000000" w:fill="FFFF00"/>
            <w:noWrap/>
            <w:vAlign w:val="center"/>
            <w:hideMark/>
          </w:tcPr>
          <w:p w14:paraId="53ED9935"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1456" w:type="dxa"/>
            <w:gridSpan w:val="4"/>
            <w:tcBorders>
              <w:top w:val="nil"/>
              <w:left w:val="nil"/>
              <w:bottom w:val="nil"/>
              <w:right w:val="nil"/>
            </w:tcBorders>
            <w:shd w:val="clear" w:color="auto" w:fill="auto"/>
            <w:noWrap/>
            <w:vAlign w:val="center"/>
            <w:hideMark/>
          </w:tcPr>
          <w:p w14:paraId="5D1B717A" w14:textId="77777777" w:rsidR="006F5F5F" w:rsidRPr="006F5F5F" w:rsidRDefault="006F5F5F" w:rsidP="006F5F5F">
            <w:pPr>
              <w:spacing w:after="0" w:line="240" w:lineRule="auto"/>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10. bekkur</w:t>
            </w:r>
          </w:p>
        </w:tc>
        <w:tc>
          <w:tcPr>
            <w:tcW w:w="364" w:type="dxa"/>
            <w:tcBorders>
              <w:top w:val="nil"/>
              <w:left w:val="nil"/>
              <w:bottom w:val="nil"/>
              <w:right w:val="nil"/>
            </w:tcBorders>
            <w:shd w:val="clear" w:color="auto" w:fill="auto"/>
            <w:noWrap/>
            <w:vAlign w:val="center"/>
            <w:hideMark/>
          </w:tcPr>
          <w:p w14:paraId="00DD2C64" w14:textId="77777777" w:rsidR="006F5F5F" w:rsidRPr="006F5F5F" w:rsidRDefault="006F5F5F" w:rsidP="006F5F5F">
            <w:pPr>
              <w:spacing w:after="0" w:line="240" w:lineRule="auto"/>
              <w:rPr>
                <w:rFonts w:ascii="Calibri" w:eastAsia="Times New Roman" w:hAnsi="Calibri" w:cs="Calibri"/>
                <w:color w:val="000000"/>
                <w:lang w:val="is-IS" w:eastAsia="is-IS"/>
              </w:rPr>
            </w:pPr>
          </w:p>
        </w:tc>
        <w:tc>
          <w:tcPr>
            <w:tcW w:w="364" w:type="dxa"/>
            <w:tcBorders>
              <w:top w:val="nil"/>
              <w:left w:val="nil"/>
              <w:bottom w:val="nil"/>
              <w:right w:val="nil"/>
            </w:tcBorders>
            <w:shd w:val="clear" w:color="000000" w:fill="FFFF00"/>
            <w:noWrap/>
            <w:vAlign w:val="center"/>
            <w:hideMark/>
          </w:tcPr>
          <w:p w14:paraId="3FFCAE5A"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64" w:type="dxa"/>
            <w:tcBorders>
              <w:top w:val="nil"/>
              <w:left w:val="nil"/>
              <w:bottom w:val="nil"/>
              <w:right w:val="nil"/>
            </w:tcBorders>
            <w:shd w:val="clear" w:color="000000" w:fill="FFFF00"/>
            <w:noWrap/>
            <w:vAlign w:val="center"/>
            <w:hideMark/>
          </w:tcPr>
          <w:p w14:paraId="5BB98B1C"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64" w:type="dxa"/>
            <w:tcBorders>
              <w:top w:val="nil"/>
              <w:left w:val="nil"/>
              <w:bottom w:val="nil"/>
              <w:right w:val="nil"/>
            </w:tcBorders>
            <w:shd w:val="clear" w:color="auto" w:fill="auto"/>
            <w:noWrap/>
            <w:vAlign w:val="center"/>
            <w:hideMark/>
          </w:tcPr>
          <w:p w14:paraId="781AA35C"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p>
        </w:tc>
        <w:tc>
          <w:tcPr>
            <w:tcW w:w="364" w:type="dxa"/>
            <w:tcBorders>
              <w:top w:val="nil"/>
              <w:left w:val="nil"/>
              <w:bottom w:val="nil"/>
              <w:right w:val="single" w:sz="4" w:space="0" w:color="auto"/>
            </w:tcBorders>
            <w:shd w:val="clear" w:color="auto" w:fill="auto"/>
            <w:noWrap/>
            <w:vAlign w:val="center"/>
            <w:hideMark/>
          </w:tcPr>
          <w:p w14:paraId="30F9F9BB"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r>
      <w:tr w:rsidR="006F5F5F" w:rsidRPr="006F5F5F" w14:paraId="515504F2" w14:textId="77777777" w:rsidTr="006F5F5F">
        <w:trPr>
          <w:trHeight w:val="402"/>
        </w:trPr>
        <w:tc>
          <w:tcPr>
            <w:tcW w:w="647" w:type="dxa"/>
            <w:vMerge/>
            <w:tcBorders>
              <w:top w:val="single" w:sz="4" w:space="0" w:color="auto"/>
              <w:left w:val="single" w:sz="4" w:space="0" w:color="auto"/>
              <w:bottom w:val="nil"/>
              <w:right w:val="nil"/>
            </w:tcBorders>
            <w:vAlign w:val="center"/>
            <w:hideMark/>
          </w:tcPr>
          <w:p w14:paraId="52A9FC6D" w14:textId="77777777" w:rsidR="006F5F5F" w:rsidRPr="006F5F5F" w:rsidRDefault="006F5F5F" w:rsidP="006F5F5F">
            <w:pPr>
              <w:spacing w:after="0" w:line="240" w:lineRule="auto"/>
              <w:rPr>
                <w:rFonts w:ascii="Calibri" w:eastAsia="Times New Roman" w:hAnsi="Calibri" w:cs="Calibri"/>
                <w:color w:val="000000"/>
                <w:lang w:val="is-IS" w:eastAsia="is-IS"/>
              </w:rPr>
            </w:pPr>
          </w:p>
        </w:tc>
        <w:tc>
          <w:tcPr>
            <w:tcW w:w="300" w:type="dxa"/>
            <w:tcBorders>
              <w:top w:val="nil"/>
              <w:left w:val="nil"/>
              <w:bottom w:val="nil"/>
              <w:right w:val="nil"/>
            </w:tcBorders>
            <w:shd w:val="clear" w:color="000000" w:fill="FFFF00"/>
            <w:noWrap/>
            <w:vAlign w:val="center"/>
            <w:hideMark/>
          </w:tcPr>
          <w:p w14:paraId="5E45D5F6"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00" w:type="dxa"/>
            <w:tcBorders>
              <w:top w:val="nil"/>
              <w:left w:val="nil"/>
              <w:bottom w:val="nil"/>
              <w:right w:val="nil"/>
            </w:tcBorders>
            <w:shd w:val="clear" w:color="auto" w:fill="auto"/>
            <w:noWrap/>
            <w:vAlign w:val="center"/>
            <w:hideMark/>
          </w:tcPr>
          <w:p w14:paraId="382E270B"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p>
        </w:tc>
        <w:tc>
          <w:tcPr>
            <w:tcW w:w="300" w:type="dxa"/>
            <w:tcBorders>
              <w:top w:val="nil"/>
              <w:left w:val="nil"/>
              <w:bottom w:val="nil"/>
              <w:right w:val="nil"/>
            </w:tcBorders>
            <w:shd w:val="clear" w:color="auto" w:fill="auto"/>
            <w:noWrap/>
            <w:vAlign w:val="center"/>
            <w:hideMark/>
          </w:tcPr>
          <w:p w14:paraId="5D9CA151"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00" w:type="dxa"/>
            <w:tcBorders>
              <w:top w:val="nil"/>
              <w:left w:val="nil"/>
              <w:bottom w:val="nil"/>
              <w:right w:val="nil"/>
            </w:tcBorders>
            <w:shd w:val="clear" w:color="auto" w:fill="auto"/>
            <w:noWrap/>
            <w:vAlign w:val="center"/>
            <w:hideMark/>
          </w:tcPr>
          <w:p w14:paraId="5CE595D6"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00" w:type="dxa"/>
            <w:tcBorders>
              <w:top w:val="nil"/>
              <w:left w:val="nil"/>
              <w:bottom w:val="nil"/>
              <w:right w:val="nil"/>
            </w:tcBorders>
            <w:shd w:val="clear" w:color="auto" w:fill="auto"/>
            <w:noWrap/>
            <w:vAlign w:val="center"/>
            <w:hideMark/>
          </w:tcPr>
          <w:p w14:paraId="6EB224C8"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00" w:type="dxa"/>
            <w:tcBorders>
              <w:top w:val="nil"/>
              <w:left w:val="nil"/>
              <w:bottom w:val="nil"/>
              <w:right w:val="nil"/>
            </w:tcBorders>
            <w:shd w:val="clear" w:color="auto" w:fill="auto"/>
            <w:noWrap/>
            <w:vAlign w:val="center"/>
            <w:hideMark/>
          </w:tcPr>
          <w:p w14:paraId="4339F807"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00" w:type="dxa"/>
            <w:tcBorders>
              <w:top w:val="nil"/>
              <w:left w:val="nil"/>
              <w:bottom w:val="nil"/>
              <w:right w:val="nil"/>
            </w:tcBorders>
            <w:shd w:val="clear" w:color="000000" w:fill="FFFF00"/>
            <w:noWrap/>
            <w:vAlign w:val="center"/>
            <w:hideMark/>
          </w:tcPr>
          <w:p w14:paraId="21ED09A0"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00" w:type="dxa"/>
            <w:tcBorders>
              <w:top w:val="nil"/>
              <w:left w:val="nil"/>
              <w:bottom w:val="nil"/>
              <w:right w:val="nil"/>
            </w:tcBorders>
            <w:shd w:val="clear" w:color="000000" w:fill="FFFF00"/>
            <w:noWrap/>
            <w:vAlign w:val="center"/>
            <w:hideMark/>
          </w:tcPr>
          <w:p w14:paraId="1D96F3E0"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00" w:type="dxa"/>
            <w:tcBorders>
              <w:top w:val="nil"/>
              <w:left w:val="nil"/>
              <w:bottom w:val="nil"/>
              <w:right w:val="nil"/>
            </w:tcBorders>
            <w:shd w:val="clear" w:color="auto" w:fill="auto"/>
            <w:noWrap/>
            <w:vAlign w:val="center"/>
            <w:hideMark/>
          </w:tcPr>
          <w:p w14:paraId="4316AD6B"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p>
        </w:tc>
        <w:tc>
          <w:tcPr>
            <w:tcW w:w="364" w:type="dxa"/>
            <w:tcBorders>
              <w:top w:val="nil"/>
              <w:left w:val="nil"/>
              <w:bottom w:val="nil"/>
              <w:right w:val="nil"/>
            </w:tcBorders>
            <w:shd w:val="clear" w:color="auto" w:fill="auto"/>
            <w:noWrap/>
            <w:vAlign w:val="center"/>
            <w:hideMark/>
          </w:tcPr>
          <w:p w14:paraId="5807C1EE"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64" w:type="dxa"/>
            <w:tcBorders>
              <w:top w:val="nil"/>
              <w:left w:val="nil"/>
              <w:bottom w:val="nil"/>
              <w:right w:val="nil"/>
            </w:tcBorders>
            <w:shd w:val="clear" w:color="auto" w:fill="auto"/>
            <w:noWrap/>
            <w:vAlign w:val="center"/>
            <w:hideMark/>
          </w:tcPr>
          <w:p w14:paraId="3CA79C0E"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64" w:type="dxa"/>
            <w:tcBorders>
              <w:top w:val="nil"/>
              <w:left w:val="nil"/>
              <w:bottom w:val="nil"/>
              <w:right w:val="nil"/>
            </w:tcBorders>
            <w:shd w:val="clear" w:color="auto" w:fill="auto"/>
            <w:noWrap/>
            <w:vAlign w:val="center"/>
            <w:hideMark/>
          </w:tcPr>
          <w:p w14:paraId="051AA1B4"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64" w:type="dxa"/>
            <w:tcBorders>
              <w:top w:val="nil"/>
              <w:left w:val="nil"/>
              <w:bottom w:val="nil"/>
              <w:right w:val="nil"/>
            </w:tcBorders>
            <w:shd w:val="clear" w:color="auto" w:fill="auto"/>
            <w:noWrap/>
            <w:vAlign w:val="center"/>
            <w:hideMark/>
          </w:tcPr>
          <w:p w14:paraId="69BA16FB"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64" w:type="dxa"/>
            <w:tcBorders>
              <w:top w:val="nil"/>
              <w:left w:val="nil"/>
              <w:bottom w:val="nil"/>
              <w:right w:val="nil"/>
            </w:tcBorders>
            <w:shd w:val="clear" w:color="000000" w:fill="FFFF00"/>
            <w:noWrap/>
            <w:vAlign w:val="center"/>
            <w:hideMark/>
          </w:tcPr>
          <w:p w14:paraId="23109BEA"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64" w:type="dxa"/>
            <w:tcBorders>
              <w:top w:val="nil"/>
              <w:left w:val="nil"/>
              <w:bottom w:val="nil"/>
              <w:right w:val="nil"/>
            </w:tcBorders>
            <w:shd w:val="clear" w:color="000000" w:fill="FFFF00"/>
            <w:noWrap/>
            <w:vAlign w:val="center"/>
            <w:hideMark/>
          </w:tcPr>
          <w:p w14:paraId="4F3A15BB"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1195" w:type="dxa"/>
            <w:tcBorders>
              <w:top w:val="nil"/>
              <w:left w:val="nil"/>
              <w:bottom w:val="nil"/>
              <w:right w:val="nil"/>
            </w:tcBorders>
            <w:shd w:val="clear" w:color="auto" w:fill="auto"/>
            <w:noWrap/>
            <w:vAlign w:val="center"/>
            <w:hideMark/>
          </w:tcPr>
          <w:p w14:paraId="026089D8"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p>
        </w:tc>
        <w:tc>
          <w:tcPr>
            <w:tcW w:w="364" w:type="dxa"/>
            <w:tcBorders>
              <w:top w:val="nil"/>
              <w:left w:val="nil"/>
              <w:bottom w:val="nil"/>
              <w:right w:val="nil"/>
            </w:tcBorders>
            <w:shd w:val="clear" w:color="000000" w:fill="FFFF00"/>
            <w:noWrap/>
            <w:vAlign w:val="center"/>
            <w:hideMark/>
          </w:tcPr>
          <w:p w14:paraId="4C94CDF4"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64" w:type="dxa"/>
            <w:tcBorders>
              <w:top w:val="nil"/>
              <w:left w:val="nil"/>
              <w:bottom w:val="nil"/>
              <w:right w:val="nil"/>
            </w:tcBorders>
            <w:shd w:val="clear" w:color="auto" w:fill="auto"/>
            <w:noWrap/>
            <w:vAlign w:val="center"/>
            <w:hideMark/>
          </w:tcPr>
          <w:p w14:paraId="03ADE31D"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p>
        </w:tc>
        <w:tc>
          <w:tcPr>
            <w:tcW w:w="364" w:type="dxa"/>
            <w:tcBorders>
              <w:top w:val="nil"/>
              <w:left w:val="nil"/>
              <w:bottom w:val="nil"/>
              <w:right w:val="nil"/>
            </w:tcBorders>
            <w:shd w:val="clear" w:color="auto" w:fill="auto"/>
            <w:noWrap/>
            <w:vAlign w:val="center"/>
            <w:hideMark/>
          </w:tcPr>
          <w:p w14:paraId="40EE6F01"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64" w:type="dxa"/>
            <w:tcBorders>
              <w:top w:val="nil"/>
              <w:left w:val="nil"/>
              <w:bottom w:val="nil"/>
              <w:right w:val="nil"/>
            </w:tcBorders>
            <w:shd w:val="clear" w:color="auto" w:fill="auto"/>
            <w:noWrap/>
            <w:vAlign w:val="center"/>
            <w:hideMark/>
          </w:tcPr>
          <w:p w14:paraId="16255E4B"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64" w:type="dxa"/>
            <w:tcBorders>
              <w:top w:val="nil"/>
              <w:left w:val="nil"/>
              <w:bottom w:val="nil"/>
              <w:right w:val="nil"/>
            </w:tcBorders>
            <w:shd w:val="clear" w:color="000000" w:fill="FFFF00"/>
            <w:noWrap/>
            <w:vAlign w:val="center"/>
            <w:hideMark/>
          </w:tcPr>
          <w:p w14:paraId="329F306C"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64" w:type="dxa"/>
            <w:tcBorders>
              <w:top w:val="nil"/>
              <w:left w:val="nil"/>
              <w:bottom w:val="nil"/>
              <w:right w:val="nil"/>
            </w:tcBorders>
            <w:shd w:val="clear" w:color="000000" w:fill="FFFF00"/>
            <w:noWrap/>
            <w:vAlign w:val="center"/>
            <w:hideMark/>
          </w:tcPr>
          <w:p w14:paraId="20117C86"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64" w:type="dxa"/>
            <w:tcBorders>
              <w:top w:val="nil"/>
              <w:left w:val="nil"/>
              <w:bottom w:val="nil"/>
              <w:right w:val="nil"/>
            </w:tcBorders>
            <w:shd w:val="clear" w:color="auto" w:fill="auto"/>
            <w:noWrap/>
            <w:vAlign w:val="center"/>
            <w:hideMark/>
          </w:tcPr>
          <w:p w14:paraId="59E2D9A0"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p>
        </w:tc>
        <w:tc>
          <w:tcPr>
            <w:tcW w:w="364" w:type="dxa"/>
            <w:tcBorders>
              <w:top w:val="nil"/>
              <w:left w:val="nil"/>
              <w:bottom w:val="nil"/>
              <w:right w:val="nil"/>
            </w:tcBorders>
            <w:shd w:val="clear" w:color="auto" w:fill="auto"/>
            <w:noWrap/>
            <w:vAlign w:val="center"/>
            <w:hideMark/>
          </w:tcPr>
          <w:p w14:paraId="6EC3AAC3"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64" w:type="dxa"/>
            <w:tcBorders>
              <w:top w:val="nil"/>
              <w:left w:val="nil"/>
              <w:bottom w:val="nil"/>
              <w:right w:val="nil"/>
            </w:tcBorders>
            <w:shd w:val="clear" w:color="auto" w:fill="auto"/>
            <w:noWrap/>
            <w:vAlign w:val="center"/>
            <w:hideMark/>
          </w:tcPr>
          <w:p w14:paraId="637ADA4C"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64" w:type="dxa"/>
            <w:tcBorders>
              <w:top w:val="nil"/>
              <w:left w:val="nil"/>
              <w:bottom w:val="nil"/>
              <w:right w:val="nil"/>
            </w:tcBorders>
            <w:shd w:val="clear" w:color="auto" w:fill="auto"/>
            <w:noWrap/>
            <w:vAlign w:val="center"/>
            <w:hideMark/>
          </w:tcPr>
          <w:p w14:paraId="7B157F54"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64" w:type="dxa"/>
            <w:tcBorders>
              <w:top w:val="nil"/>
              <w:left w:val="nil"/>
              <w:bottom w:val="nil"/>
              <w:right w:val="nil"/>
            </w:tcBorders>
            <w:shd w:val="clear" w:color="auto" w:fill="auto"/>
            <w:noWrap/>
            <w:vAlign w:val="center"/>
            <w:hideMark/>
          </w:tcPr>
          <w:p w14:paraId="02C2C509"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64" w:type="dxa"/>
            <w:tcBorders>
              <w:top w:val="nil"/>
              <w:left w:val="nil"/>
              <w:bottom w:val="nil"/>
              <w:right w:val="nil"/>
            </w:tcBorders>
            <w:shd w:val="clear" w:color="000000" w:fill="FFFF00"/>
            <w:noWrap/>
            <w:vAlign w:val="center"/>
            <w:hideMark/>
          </w:tcPr>
          <w:p w14:paraId="050DA624"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64" w:type="dxa"/>
            <w:tcBorders>
              <w:top w:val="nil"/>
              <w:left w:val="nil"/>
              <w:bottom w:val="nil"/>
              <w:right w:val="nil"/>
            </w:tcBorders>
            <w:shd w:val="clear" w:color="000000" w:fill="FFFF00"/>
            <w:noWrap/>
            <w:vAlign w:val="center"/>
            <w:hideMark/>
          </w:tcPr>
          <w:p w14:paraId="77AB6B93"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64" w:type="dxa"/>
            <w:tcBorders>
              <w:top w:val="nil"/>
              <w:left w:val="nil"/>
              <w:bottom w:val="nil"/>
              <w:right w:val="nil"/>
            </w:tcBorders>
            <w:shd w:val="clear" w:color="auto" w:fill="auto"/>
            <w:noWrap/>
            <w:vAlign w:val="center"/>
            <w:hideMark/>
          </w:tcPr>
          <w:p w14:paraId="064AD597"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p>
        </w:tc>
        <w:tc>
          <w:tcPr>
            <w:tcW w:w="364" w:type="dxa"/>
            <w:tcBorders>
              <w:top w:val="nil"/>
              <w:left w:val="nil"/>
              <w:bottom w:val="nil"/>
              <w:right w:val="single" w:sz="4" w:space="0" w:color="auto"/>
            </w:tcBorders>
            <w:shd w:val="clear" w:color="auto" w:fill="auto"/>
            <w:noWrap/>
            <w:vAlign w:val="center"/>
            <w:hideMark/>
          </w:tcPr>
          <w:p w14:paraId="7FF0BB79"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r>
      <w:tr w:rsidR="006F5F5F" w:rsidRPr="006F5F5F" w14:paraId="745D79CA" w14:textId="77777777" w:rsidTr="006F5F5F">
        <w:trPr>
          <w:trHeight w:val="402"/>
        </w:trPr>
        <w:tc>
          <w:tcPr>
            <w:tcW w:w="647" w:type="dxa"/>
            <w:vMerge w:val="restart"/>
            <w:tcBorders>
              <w:top w:val="nil"/>
              <w:left w:val="single" w:sz="4" w:space="0" w:color="auto"/>
              <w:bottom w:val="nil"/>
              <w:right w:val="nil"/>
            </w:tcBorders>
            <w:shd w:val="clear" w:color="000000" w:fill="99FF99"/>
            <w:noWrap/>
            <w:vAlign w:val="center"/>
            <w:hideMark/>
          </w:tcPr>
          <w:p w14:paraId="45AB98A5"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Júlí</w:t>
            </w:r>
          </w:p>
        </w:tc>
        <w:tc>
          <w:tcPr>
            <w:tcW w:w="300" w:type="dxa"/>
            <w:tcBorders>
              <w:top w:val="nil"/>
              <w:left w:val="nil"/>
              <w:bottom w:val="nil"/>
              <w:right w:val="nil"/>
            </w:tcBorders>
            <w:shd w:val="clear" w:color="000000" w:fill="99FF99"/>
            <w:noWrap/>
            <w:vAlign w:val="center"/>
            <w:hideMark/>
          </w:tcPr>
          <w:p w14:paraId="630BDEE3"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1</w:t>
            </w:r>
          </w:p>
        </w:tc>
        <w:tc>
          <w:tcPr>
            <w:tcW w:w="300" w:type="dxa"/>
            <w:tcBorders>
              <w:top w:val="nil"/>
              <w:left w:val="nil"/>
              <w:bottom w:val="nil"/>
              <w:right w:val="nil"/>
            </w:tcBorders>
            <w:shd w:val="clear" w:color="000000" w:fill="99FF99"/>
            <w:noWrap/>
            <w:vAlign w:val="center"/>
            <w:hideMark/>
          </w:tcPr>
          <w:p w14:paraId="59728859"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2</w:t>
            </w:r>
          </w:p>
        </w:tc>
        <w:tc>
          <w:tcPr>
            <w:tcW w:w="300" w:type="dxa"/>
            <w:tcBorders>
              <w:top w:val="nil"/>
              <w:left w:val="nil"/>
              <w:bottom w:val="nil"/>
              <w:right w:val="nil"/>
            </w:tcBorders>
            <w:shd w:val="clear" w:color="000000" w:fill="99FF99"/>
            <w:noWrap/>
            <w:vAlign w:val="center"/>
            <w:hideMark/>
          </w:tcPr>
          <w:p w14:paraId="19E5AF07"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3</w:t>
            </w:r>
          </w:p>
        </w:tc>
        <w:tc>
          <w:tcPr>
            <w:tcW w:w="300" w:type="dxa"/>
            <w:tcBorders>
              <w:top w:val="nil"/>
              <w:left w:val="nil"/>
              <w:bottom w:val="nil"/>
              <w:right w:val="nil"/>
            </w:tcBorders>
            <w:shd w:val="clear" w:color="000000" w:fill="99FF99"/>
            <w:noWrap/>
            <w:vAlign w:val="center"/>
            <w:hideMark/>
          </w:tcPr>
          <w:p w14:paraId="1B785A37"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4</w:t>
            </w:r>
          </w:p>
        </w:tc>
        <w:tc>
          <w:tcPr>
            <w:tcW w:w="300" w:type="dxa"/>
            <w:tcBorders>
              <w:top w:val="nil"/>
              <w:left w:val="nil"/>
              <w:bottom w:val="nil"/>
              <w:right w:val="nil"/>
            </w:tcBorders>
            <w:shd w:val="clear" w:color="000000" w:fill="99FF99"/>
            <w:noWrap/>
            <w:vAlign w:val="center"/>
            <w:hideMark/>
          </w:tcPr>
          <w:p w14:paraId="7329AC12"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5</w:t>
            </w:r>
          </w:p>
        </w:tc>
        <w:tc>
          <w:tcPr>
            <w:tcW w:w="300" w:type="dxa"/>
            <w:tcBorders>
              <w:top w:val="nil"/>
              <w:left w:val="nil"/>
              <w:bottom w:val="nil"/>
              <w:right w:val="nil"/>
            </w:tcBorders>
            <w:shd w:val="clear" w:color="000000" w:fill="99FF99"/>
            <w:noWrap/>
            <w:vAlign w:val="center"/>
            <w:hideMark/>
          </w:tcPr>
          <w:p w14:paraId="20BB224E"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6</w:t>
            </w:r>
          </w:p>
        </w:tc>
        <w:tc>
          <w:tcPr>
            <w:tcW w:w="300" w:type="dxa"/>
            <w:tcBorders>
              <w:top w:val="nil"/>
              <w:left w:val="nil"/>
              <w:bottom w:val="nil"/>
              <w:right w:val="nil"/>
            </w:tcBorders>
            <w:shd w:val="clear" w:color="000000" w:fill="99FF99"/>
            <w:noWrap/>
            <w:vAlign w:val="center"/>
            <w:hideMark/>
          </w:tcPr>
          <w:p w14:paraId="461FD63D"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7</w:t>
            </w:r>
          </w:p>
        </w:tc>
        <w:tc>
          <w:tcPr>
            <w:tcW w:w="300" w:type="dxa"/>
            <w:tcBorders>
              <w:top w:val="nil"/>
              <w:left w:val="nil"/>
              <w:bottom w:val="nil"/>
              <w:right w:val="nil"/>
            </w:tcBorders>
            <w:shd w:val="clear" w:color="000000" w:fill="99FF99"/>
            <w:noWrap/>
            <w:vAlign w:val="center"/>
            <w:hideMark/>
          </w:tcPr>
          <w:p w14:paraId="4E6ABC13"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8</w:t>
            </w:r>
          </w:p>
        </w:tc>
        <w:tc>
          <w:tcPr>
            <w:tcW w:w="300" w:type="dxa"/>
            <w:tcBorders>
              <w:top w:val="nil"/>
              <w:left w:val="nil"/>
              <w:bottom w:val="nil"/>
              <w:right w:val="nil"/>
            </w:tcBorders>
            <w:shd w:val="clear" w:color="000000" w:fill="99FF99"/>
            <w:noWrap/>
            <w:vAlign w:val="center"/>
            <w:hideMark/>
          </w:tcPr>
          <w:p w14:paraId="6FBDFD8A"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9</w:t>
            </w:r>
          </w:p>
        </w:tc>
        <w:tc>
          <w:tcPr>
            <w:tcW w:w="364" w:type="dxa"/>
            <w:tcBorders>
              <w:top w:val="nil"/>
              <w:left w:val="nil"/>
              <w:bottom w:val="nil"/>
              <w:right w:val="nil"/>
            </w:tcBorders>
            <w:shd w:val="clear" w:color="000000" w:fill="99FF99"/>
            <w:noWrap/>
            <w:vAlign w:val="center"/>
            <w:hideMark/>
          </w:tcPr>
          <w:p w14:paraId="66B492C3"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10</w:t>
            </w:r>
          </w:p>
        </w:tc>
        <w:tc>
          <w:tcPr>
            <w:tcW w:w="364" w:type="dxa"/>
            <w:tcBorders>
              <w:top w:val="nil"/>
              <w:left w:val="nil"/>
              <w:bottom w:val="nil"/>
              <w:right w:val="nil"/>
            </w:tcBorders>
            <w:shd w:val="clear" w:color="000000" w:fill="99FF99"/>
            <w:noWrap/>
            <w:vAlign w:val="center"/>
            <w:hideMark/>
          </w:tcPr>
          <w:p w14:paraId="386F37F4"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11</w:t>
            </w:r>
          </w:p>
        </w:tc>
        <w:tc>
          <w:tcPr>
            <w:tcW w:w="364" w:type="dxa"/>
            <w:tcBorders>
              <w:top w:val="nil"/>
              <w:left w:val="nil"/>
              <w:bottom w:val="nil"/>
              <w:right w:val="nil"/>
            </w:tcBorders>
            <w:shd w:val="clear" w:color="000000" w:fill="99FF99"/>
            <w:noWrap/>
            <w:vAlign w:val="center"/>
            <w:hideMark/>
          </w:tcPr>
          <w:p w14:paraId="1DC261D0"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12</w:t>
            </w:r>
          </w:p>
        </w:tc>
        <w:tc>
          <w:tcPr>
            <w:tcW w:w="364" w:type="dxa"/>
            <w:tcBorders>
              <w:top w:val="nil"/>
              <w:left w:val="nil"/>
              <w:bottom w:val="nil"/>
              <w:right w:val="nil"/>
            </w:tcBorders>
            <w:shd w:val="clear" w:color="000000" w:fill="99FF99"/>
            <w:noWrap/>
            <w:vAlign w:val="center"/>
            <w:hideMark/>
          </w:tcPr>
          <w:p w14:paraId="452F17B1"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13</w:t>
            </w:r>
          </w:p>
        </w:tc>
        <w:tc>
          <w:tcPr>
            <w:tcW w:w="364" w:type="dxa"/>
            <w:tcBorders>
              <w:top w:val="nil"/>
              <w:left w:val="nil"/>
              <w:bottom w:val="nil"/>
              <w:right w:val="nil"/>
            </w:tcBorders>
            <w:shd w:val="clear" w:color="000000" w:fill="99FF99"/>
            <w:noWrap/>
            <w:vAlign w:val="center"/>
            <w:hideMark/>
          </w:tcPr>
          <w:p w14:paraId="3AACC4CE"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14</w:t>
            </w:r>
          </w:p>
        </w:tc>
        <w:tc>
          <w:tcPr>
            <w:tcW w:w="364" w:type="dxa"/>
            <w:tcBorders>
              <w:top w:val="nil"/>
              <w:left w:val="nil"/>
              <w:bottom w:val="nil"/>
              <w:right w:val="nil"/>
            </w:tcBorders>
            <w:shd w:val="clear" w:color="000000" w:fill="99FF99"/>
            <w:noWrap/>
            <w:vAlign w:val="center"/>
            <w:hideMark/>
          </w:tcPr>
          <w:p w14:paraId="1106F512"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15</w:t>
            </w:r>
          </w:p>
        </w:tc>
        <w:tc>
          <w:tcPr>
            <w:tcW w:w="1195" w:type="dxa"/>
            <w:tcBorders>
              <w:top w:val="nil"/>
              <w:left w:val="nil"/>
              <w:bottom w:val="nil"/>
              <w:right w:val="nil"/>
            </w:tcBorders>
            <w:shd w:val="clear" w:color="000000" w:fill="99FF99"/>
            <w:noWrap/>
            <w:vAlign w:val="center"/>
            <w:hideMark/>
          </w:tcPr>
          <w:p w14:paraId="52F46C09"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16</w:t>
            </w:r>
          </w:p>
        </w:tc>
        <w:tc>
          <w:tcPr>
            <w:tcW w:w="364" w:type="dxa"/>
            <w:tcBorders>
              <w:top w:val="nil"/>
              <w:left w:val="nil"/>
              <w:bottom w:val="nil"/>
              <w:right w:val="nil"/>
            </w:tcBorders>
            <w:shd w:val="clear" w:color="000000" w:fill="99FF99"/>
            <w:noWrap/>
            <w:vAlign w:val="center"/>
            <w:hideMark/>
          </w:tcPr>
          <w:p w14:paraId="05E16D77"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17</w:t>
            </w:r>
          </w:p>
        </w:tc>
        <w:tc>
          <w:tcPr>
            <w:tcW w:w="364" w:type="dxa"/>
            <w:tcBorders>
              <w:top w:val="nil"/>
              <w:left w:val="nil"/>
              <w:bottom w:val="nil"/>
              <w:right w:val="nil"/>
            </w:tcBorders>
            <w:shd w:val="clear" w:color="000000" w:fill="99FF99"/>
            <w:noWrap/>
            <w:vAlign w:val="center"/>
            <w:hideMark/>
          </w:tcPr>
          <w:p w14:paraId="343119B1"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18</w:t>
            </w:r>
          </w:p>
        </w:tc>
        <w:tc>
          <w:tcPr>
            <w:tcW w:w="364" w:type="dxa"/>
            <w:tcBorders>
              <w:top w:val="nil"/>
              <w:left w:val="nil"/>
              <w:bottom w:val="nil"/>
              <w:right w:val="nil"/>
            </w:tcBorders>
            <w:shd w:val="clear" w:color="000000" w:fill="99FF99"/>
            <w:noWrap/>
            <w:vAlign w:val="center"/>
            <w:hideMark/>
          </w:tcPr>
          <w:p w14:paraId="5AB35C43"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19</w:t>
            </w:r>
          </w:p>
        </w:tc>
        <w:tc>
          <w:tcPr>
            <w:tcW w:w="364" w:type="dxa"/>
            <w:tcBorders>
              <w:top w:val="nil"/>
              <w:left w:val="nil"/>
              <w:bottom w:val="nil"/>
              <w:right w:val="nil"/>
            </w:tcBorders>
            <w:shd w:val="clear" w:color="000000" w:fill="99FF99"/>
            <w:noWrap/>
            <w:vAlign w:val="center"/>
            <w:hideMark/>
          </w:tcPr>
          <w:p w14:paraId="2DE762B0"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20</w:t>
            </w:r>
          </w:p>
        </w:tc>
        <w:tc>
          <w:tcPr>
            <w:tcW w:w="364" w:type="dxa"/>
            <w:tcBorders>
              <w:top w:val="nil"/>
              <w:left w:val="nil"/>
              <w:bottom w:val="nil"/>
              <w:right w:val="nil"/>
            </w:tcBorders>
            <w:shd w:val="clear" w:color="000000" w:fill="99FF99"/>
            <w:noWrap/>
            <w:vAlign w:val="center"/>
            <w:hideMark/>
          </w:tcPr>
          <w:p w14:paraId="20C1C671"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21</w:t>
            </w:r>
          </w:p>
        </w:tc>
        <w:tc>
          <w:tcPr>
            <w:tcW w:w="364" w:type="dxa"/>
            <w:tcBorders>
              <w:top w:val="nil"/>
              <w:left w:val="nil"/>
              <w:bottom w:val="nil"/>
              <w:right w:val="nil"/>
            </w:tcBorders>
            <w:shd w:val="clear" w:color="000000" w:fill="99FF99"/>
            <w:noWrap/>
            <w:vAlign w:val="center"/>
            <w:hideMark/>
          </w:tcPr>
          <w:p w14:paraId="44E6A1FC"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22</w:t>
            </w:r>
          </w:p>
        </w:tc>
        <w:tc>
          <w:tcPr>
            <w:tcW w:w="364" w:type="dxa"/>
            <w:tcBorders>
              <w:top w:val="nil"/>
              <w:left w:val="nil"/>
              <w:bottom w:val="nil"/>
              <w:right w:val="nil"/>
            </w:tcBorders>
            <w:shd w:val="clear" w:color="000000" w:fill="99FF99"/>
            <w:noWrap/>
            <w:vAlign w:val="center"/>
            <w:hideMark/>
          </w:tcPr>
          <w:p w14:paraId="5EE11E95"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23</w:t>
            </w:r>
          </w:p>
        </w:tc>
        <w:tc>
          <w:tcPr>
            <w:tcW w:w="364" w:type="dxa"/>
            <w:tcBorders>
              <w:top w:val="nil"/>
              <w:left w:val="nil"/>
              <w:bottom w:val="nil"/>
              <w:right w:val="nil"/>
            </w:tcBorders>
            <w:shd w:val="clear" w:color="000000" w:fill="99FF99"/>
            <w:noWrap/>
            <w:vAlign w:val="center"/>
            <w:hideMark/>
          </w:tcPr>
          <w:p w14:paraId="7D5F1264"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24</w:t>
            </w:r>
          </w:p>
        </w:tc>
        <w:tc>
          <w:tcPr>
            <w:tcW w:w="364" w:type="dxa"/>
            <w:tcBorders>
              <w:top w:val="nil"/>
              <w:left w:val="nil"/>
              <w:bottom w:val="nil"/>
              <w:right w:val="nil"/>
            </w:tcBorders>
            <w:shd w:val="clear" w:color="000000" w:fill="99FF99"/>
            <w:noWrap/>
            <w:vAlign w:val="center"/>
            <w:hideMark/>
          </w:tcPr>
          <w:p w14:paraId="4351857B"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25</w:t>
            </w:r>
          </w:p>
        </w:tc>
        <w:tc>
          <w:tcPr>
            <w:tcW w:w="364" w:type="dxa"/>
            <w:tcBorders>
              <w:top w:val="nil"/>
              <w:left w:val="nil"/>
              <w:bottom w:val="nil"/>
              <w:right w:val="nil"/>
            </w:tcBorders>
            <w:shd w:val="clear" w:color="000000" w:fill="99FF99"/>
            <w:noWrap/>
            <w:vAlign w:val="center"/>
            <w:hideMark/>
          </w:tcPr>
          <w:p w14:paraId="297AA2F7"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26</w:t>
            </w:r>
          </w:p>
        </w:tc>
        <w:tc>
          <w:tcPr>
            <w:tcW w:w="364" w:type="dxa"/>
            <w:tcBorders>
              <w:top w:val="nil"/>
              <w:left w:val="nil"/>
              <w:bottom w:val="nil"/>
              <w:right w:val="nil"/>
            </w:tcBorders>
            <w:shd w:val="clear" w:color="000000" w:fill="99FF99"/>
            <w:noWrap/>
            <w:vAlign w:val="center"/>
            <w:hideMark/>
          </w:tcPr>
          <w:p w14:paraId="60CAAB0E"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27</w:t>
            </w:r>
          </w:p>
        </w:tc>
        <w:tc>
          <w:tcPr>
            <w:tcW w:w="364" w:type="dxa"/>
            <w:tcBorders>
              <w:top w:val="nil"/>
              <w:left w:val="nil"/>
              <w:bottom w:val="nil"/>
              <w:right w:val="nil"/>
            </w:tcBorders>
            <w:shd w:val="clear" w:color="000000" w:fill="99FF99"/>
            <w:noWrap/>
            <w:vAlign w:val="center"/>
            <w:hideMark/>
          </w:tcPr>
          <w:p w14:paraId="5A11234F"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28</w:t>
            </w:r>
          </w:p>
        </w:tc>
        <w:tc>
          <w:tcPr>
            <w:tcW w:w="364" w:type="dxa"/>
            <w:tcBorders>
              <w:top w:val="nil"/>
              <w:left w:val="nil"/>
              <w:bottom w:val="nil"/>
              <w:right w:val="nil"/>
            </w:tcBorders>
            <w:shd w:val="clear" w:color="000000" w:fill="99FF99"/>
            <w:noWrap/>
            <w:vAlign w:val="center"/>
            <w:hideMark/>
          </w:tcPr>
          <w:p w14:paraId="5E8464C4"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29</w:t>
            </w:r>
          </w:p>
        </w:tc>
        <w:tc>
          <w:tcPr>
            <w:tcW w:w="364" w:type="dxa"/>
            <w:tcBorders>
              <w:top w:val="nil"/>
              <w:left w:val="nil"/>
              <w:bottom w:val="nil"/>
              <w:right w:val="nil"/>
            </w:tcBorders>
            <w:shd w:val="clear" w:color="000000" w:fill="99FF99"/>
            <w:noWrap/>
            <w:vAlign w:val="center"/>
            <w:hideMark/>
          </w:tcPr>
          <w:p w14:paraId="181A8F98"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30</w:t>
            </w:r>
          </w:p>
        </w:tc>
        <w:tc>
          <w:tcPr>
            <w:tcW w:w="364" w:type="dxa"/>
            <w:tcBorders>
              <w:top w:val="nil"/>
              <w:left w:val="nil"/>
              <w:bottom w:val="nil"/>
              <w:right w:val="single" w:sz="4" w:space="0" w:color="auto"/>
            </w:tcBorders>
            <w:shd w:val="clear" w:color="000000" w:fill="99FF99"/>
            <w:noWrap/>
            <w:vAlign w:val="center"/>
            <w:hideMark/>
          </w:tcPr>
          <w:p w14:paraId="4E036C45"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31</w:t>
            </w:r>
          </w:p>
        </w:tc>
      </w:tr>
      <w:tr w:rsidR="006F5F5F" w:rsidRPr="006F5F5F" w14:paraId="53F524D4" w14:textId="77777777" w:rsidTr="006F5F5F">
        <w:trPr>
          <w:trHeight w:val="402"/>
        </w:trPr>
        <w:tc>
          <w:tcPr>
            <w:tcW w:w="647" w:type="dxa"/>
            <w:vMerge/>
            <w:tcBorders>
              <w:top w:val="nil"/>
              <w:left w:val="single" w:sz="4" w:space="0" w:color="auto"/>
              <w:bottom w:val="nil"/>
              <w:right w:val="nil"/>
            </w:tcBorders>
            <w:vAlign w:val="center"/>
            <w:hideMark/>
          </w:tcPr>
          <w:p w14:paraId="41163BB6" w14:textId="77777777" w:rsidR="006F5F5F" w:rsidRPr="006F5F5F" w:rsidRDefault="006F5F5F" w:rsidP="006F5F5F">
            <w:pPr>
              <w:spacing w:after="0" w:line="240" w:lineRule="auto"/>
              <w:rPr>
                <w:rFonts w:ascii="Calibri" w:eastAsia="Times New Roman" w:hAnsi="Calibri" w:cs="Calibri"/>
                <w:color w:val="000000"/>
                <w:lang w:val="is-IS" w:eastAsia="is-IS"/>
              </w:rPr>
            </w:pPr>
          </w:p>
        </w:tc>
        <w:tc>
          <w:tcPr>
            <w:tcW w:w="1200" w:type="dxa"/>
            <w:gridSpan w:val="4"/>
            <w:tcBorders>
              <w:top w:val="nil"/>
              <w:left w:val="nil"/>
              <w:bottom w:val="nil"/>
              <w:right w:val="nil"/>
            </w:tcBorders>
            <w:shd w:val="clear" w:color="auto" w:fill="auto"/>
            <w:noWrap/>
            <w:vAlign w:val="center"/>
            <w:hideMark/>
          </w:tcPr>
          <w:p w14:paraId="0CFD7C61" w14:textId="77777777" w:rsidR="006F5F5F" w:rsidRPr="006F5F5F" w:rsidRDefault="006F5F5F" w:rsidP="006F5F5F">
            <w:pPr>
              <w:spacing w:after="0" w:line="240" w:lineRule="auto"/>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Flokkstjórar</w:t>
            </w:r>
          </w:p>
        </w:tc>
        <w:tc>
          <w:tcPr>
            <w:tcW w:w="300" w:type="dxa"/>
            <w:tcBorders>
              <w:top w:val="nil"/>
              <w:left w:val="nil"/>
              <w:bottom w:val="nil"/>
              <w:right w:val="nil"/>
            </w:tcBorders>
            <w:shd w:val="clear" w:color="000000" w:fill="FFFF00"/>
            <w:noWrap/>
            <w:vAlign w:val="center"/>
            <w:hideMark/>
          </w:tcPr>
          <w:p w14:paraId="73993EBF"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00" w:type="dxa"/>
            <w:tcBorders>
              <w:top w:val="nil"/>
              <w:left w:val="nil"/>
              <w:bottom w:val="nil"/>
              <w:right w:val="nil"/>
            </w:tcBorders>
            <w:shd w:val="clear" w:color="000000" w:fill="FFFF00"/>
            <w:noWrap/>
            <w:vAlign w:val="center"/>
            <w:hideMark/>
          </w:tcPr>
          <w:p w14:paraId="5909175A"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1264" w:type="dxa"/>
            <w:gridSpan w:val="4"/>
            <w:tcBorders>
              <w:top w:val="nil"/>
              <w:left w:val="nil"/>
              <w:bottom w:val="nil"/>
              <w:right w:val="nil"/>
            </w:tcBorders>
            <w:shd w:val="clear" w:color="auto" w:fill="auto"/>
            <w:noWrap/>
            <w:vAlign w:val="center"/>
            <w:hideMark/>
          </w:tcPr>
          <w:p w14:paraId="4CD1BC2C" w14:textId="77777777" w:rsidR="006F5F5F" w:rsidRPr="006F5F5F" w:rsidRDefault="006F5F5F" w:rsidP="006F5F5F">
            <w:pPr>
              <w:spacing w:after="0" w:line="240" w:lineRule="auto"/>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Flokkstjórar</w:t>
            </w:r>
          </w:p>
        </w:tc>
        <w:tc>
          <w:tcPr>
            <w:tcW w:w="364" w:type="dxa"/>
            <w:tcBorders>
              <w:top w:val="nil"/>
              <w:left w:val="nil"/>
              <w:bottom w:val="nil"/>
              <w:right w:val="nil"/>
            </w:tcBorders>
            <w:shd w:val="clear" w:color="auto" w:fill="auto"/>
            <w:noWrap/>
            <w:vAlign w:val="center"/>
            <w:hideMark/>
          </w:tcPr>
          <w:p w14:paraId="252CD414" w14:textId="77777777" w:rsidR="006F5F5F" w:rsidRPr="006F5F5F" w:rsidRDefault="006F5F5F" w:rsidP="006F5F5F">
            <w:pPr>
              <w:spacing w:after="0" w:line="240" w:lineRule="auto"/>
              <w:rPr>
                <w:rFonts w:ascii="Calibri" w:eastAsia="Times New Roman" w:hAnsi="Calibri" w:cs="Calibri"/>
                <w:color w:val="000000"/>
                <w:lang w:val="is-IS" w:eastAsia="is-IS"/>
              </w:rPr>
            </w:pPr>
          </w:p>
        </w:tc>
        <w:tc>
          <w:tcPr>
            <w:tcW w:w="364" w:type="dxa"/>
            <w:tcBorders>
              <w:top w:val="nil"/>
              <w:left w:val="nil"/>
              <w:bottom w:val="nil"/>
              <w:right w:val="nil"/>
            </w:tcBorders>
            <w:shd w:val="clear" w:color="000000" w:fill="FFFF00"/>
            <w:noWrap/>
            <w:vAlign w:val="center"/>
            <w:hideMark/>
          </w:tcPr>
          <w:p w14:paraId="43D0D2EA"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64" w:type="dxa"/>
            <w:tcBorders>
              <w:top w:val="nil"/>
              <w:left w:val="nil"/>
              <w:bottom w:val="nil"/>
              <w:right w:val="nil"/>
            </w:tcBorders>
            <w:shd w:val="clear" w:color="000000" w:fill="FFFF00"/>
            <w:noWrap/>
            <w:vAlign w:val="center"/>
            <w:hideMark/>
          </w:tcPr>
          <w:p w14:paraId="3D383812"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64" w:type="dxa"/>
            <w:tcBorders>
              <w:top w:val="nil"/>
              <w:left w:val="nil"/>
              <w:bottom w:val="nil"/>
              <w:right w:val="nil"/>
            </w:tcBorders>
            <w:shd w:val="clear" w:color="auto" w:fill="auto"/>
            <w:noWrap/>
            <w:vAlign w:val="center"/>
            <w:hideMark/>
          </w:tcPr>
          <w:p w14:paraId="30CBD4F2"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p>
        </w:tc>
        <w:tc>
          <w:tcPr>
            <w:tcW w:w="364" w:type="dxa"/>
            <w:tcBorders>
              <w:top w:val="nil"/>
              <w:left w:val="nil"/>
              <w:bottom w:val="nil"/>
              <w:right w:val="nil"/>
            </w:tcBorders>
            <w:shd w:val="clear" w:color="auto" w:fill="auto"/>
            <w:noWrap/>
            <w:vAlign w:val="center"/>
            <w:hideMark/>
          </w:tcPr>
          <w:p w14:paraId="16B5098E"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1195" w:type="dxa"/>
            <w:tcBorders>
              <w:top w:val="nil"/>
              <w:left w:val="nil"/>
              <w:bottom w:val="nil"/>
              <w:right w:val="nil"/>
            </w:tcBorders>
            <w:shd w:val="clear" w:color="auto" w:fill="auto"/>
            <w:noWrap/>
            <w:vAlign w:val="center"/>
            <w:hideMark/>
          </w:tcPr>
          <w:p w14:paraId="3A3C448F"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64" w:type="dxa"/>
            <w:tcBorders>
              <w:top w:val="nil"/>
              <w:left w:val="nil"/>
              <w:bottom w:val="nil"/>
              <w:right w:val="nil"/>
            </w:tcBorders>
            <w:shd w:val="clear" w:color="auto" w:fill="auto"/>
            <w:noWrap/>
            <w:vAlign w:val="center"/>
            <w:hideMark/>
          </w:tcPr>
          <w:p w14:paraId="351EEFBA"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64" w:type="dxa"/>
            <w:tcBorders>
              <w:top w:val="nil"/>
              <w:left w:val="nil"/>
              <w:bottom w:val="nil"/>
              <w:right w:val="nil"/>
            </w:tcBorders>
            <w:shd w:val="clear" w:color="auto" w:fill="auto"/>
            <w:noWrap/>
            <w:vAlign w:val="center"/>
            <w:hideMark/>
          </w:tcPr>
          <w:p w14:paraId="7EDF7ADF"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64" w:type="dxa"/>
            <w:tcBorders>
              <w:top w:val="nil"/>
              <w:left w:val="nil"/>
              <w:bottom w:val="nil"/>
              <w:right w:val="nil"/>
            </w:tcBorders>
            <w:shd w:val="clear" w:color="000000" w:fill="FFFF00"/>
            <w:noWrap/>
            <w:vAlign w:val="center"/>
            <w:hideMark/>
          </w:tcPr>
          <w:p w14:paraId="5E79C814"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64" w:type="dxa"/>
            <w:tcBorders>
              <w:top w:val="nil"/>
              <w:left w:val="nil"/>
              <w:bottom w:val="nil"/>
              <w:right w:val="nil"/>
            </w:tcBorders>
            <w:shd w:val="clear" w:color="000000" w:fill="FFFF00"/>
            <w:noWrap/>
            <w:vAlign w:val="center"/>
            <w:hideMark/>
          </w:tcPr>
          <w:p w14:paraId="00FD85E7"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1456" w:type="dxa"/>
            <w:gridSpan w:val="4"/>
            <w:tcBorders>
              <w:top w:val="nil"/>
              <w:left w:val="nil"/>
              <w:bottom w:val="nil"/>
              <w:right w:val="nil"/>
            </w:tcBorders>
            <w:shd w:val="clear" w:color="auto" w:fill="auto"/>
            <w:noWrap/>
            <w:vAlign w:val="center"/>
            <w:hideMark/>
          </w:tcPr>
          <w:p w14:paraId="1906B235" w14:textId="77777777" w:rsidR="006F5F5F" w:rsidRPr="006F5F5F" w:rsidRDefault="006F5F5F" w:rsidP="006F5F5F">
            <w:pPr>
              <w:spacing w:after="0" w:line="240" w:lineRule="auto"/>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Flokkstjórar</w:t>
            </w:r>
          </w:p>
        </w:tc>
        <w:tc>
          <w:tcPr>
            <w:tcW w:w="364" w:type="dxa"/>
            <w:tcBorders>
              <w:top w:val="nil"/>
              <w:left w:val="nil"/>
              <w:bottom w:val="nil"/>
              <w:right w:val="nil"/>
            </w:tcBorders>
            <w:shd w:val="clear" w:color="auto" w:fill="auto"/>
            <w:noWrap/>
            <w:vAlign w:val="center"/>
            <w:hideMark/>
          </w:tcPr>
          <w:p w14:paraId="30EF5314" w14:textId="77777777" w:rsidR="006F5F5F" w:rsidRPr="006F5F5F" w:rsidRDefault="006F5F5F" w:rsidP="006F5F5F">
            <w:pPr>
              <w:spacing w:after="0" w:line="240" w:lineRule="auto"/>
              <w:rPr>
                <w:rFonts w:ascii="Calibri" w:eastAsia="Times New Roman" w:hAnsi="Calibri" w:cs="Calibri"/>
                <w:color w:val="000000"/>
                <w:lang w:val="is-IS" w:eastAsia="is-IS"/>
              </w:rPr>
            </w:pPr>
          </w:p>
        </w:tc>
        <w:tc>
          <w:tcPr>
            <w:tcW w:w="364" w:type="dxa"/>
            <w:tcBorders>
              <w:top w:val="nil"/>
              <w:left w:val="nil"/>
              <w:bottom w:val="nil"/>
              <w:right w:val="nil"/>
            </w:tcBorders>
            <w:shd w:val="clear" w:color="000000" w:fill="FFFF00"/>
            <w:noWrap/>
            <w:vAlign w:val="center"/>
            <w:hideMark/>
          </w:tcPr>
          <w:p w14:paraId="6852F19B"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64" w:type="dxa"/>
            <w:tcBorders>
              <w:top w:val="nil"/>
              <w:left w:val="nil"/>
              <w:bottom w:val="nil"/>
              <w:right w:val="nil"/>
            </w:tcBorders>
            <w:shd w:val="clear" w:color="000000" w:fill="FFFF00"/>
            <w:noWrap/>
            <w:vAlign w:val="center"/>
            <w:hideMark/>
          </w:tcPr>
          <w:p w14:paraId="510BA681"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1456" w:type="dxa"/>
            <w:gridSpan w:val="4"/>
            <w:tcBorders>
              <w:top w:val="nil"/>
              <w:left w:val="nil"/>
              <w:bottom w:val="nil"/>
              <w:right w:val="single" w:sz="4" w:space="0" w:color="000000"/>
            </w:tcBorders>
            <w:shd w:val="clear" w:color="auto" w:fill="auto"/>
            <w:noWrap/>
            <w:vAlign w:val="center"/>
            <w:hideMark/>
          </w:tcPr>
          <w:p w14:paraId="46FF8744" w14:textId="77777777" w:rsidR="006F5F5F" w:rsidRPr="006F5F5F" w:rsidRDefault="006F5F5F" w:rsidP="006F5F5F">
            <w:pPr>
              <w:spacing w:after="0" w:line="240" w:lineRule="auto"/>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Flokkstjórar</w:t>
            </w:r>
          </w:p>
        </w:tc>
      </w:tr>
      <w:tr w:rsidR="006F5F5F" w:rsidRPr="006F5F5F" w14:paraId="473C6269" w14:textId="77777777" w:rsidTr="006F5F5F">
        <w:trPr>
          <w:trHeight w:val="402"/>
        </w:trPr>
        <w:tc>
          <w:tcPr>
            <w:tcW w:w="647" w:type="dxa"/>
            <w:vMerge/>
            <w:tcBorders>
              <w:top w:val="nil"/>
              <w:left w:val="single" w:sz="4" w:space="0" w:color="auto"/>
              <w:bottom w:val="nil"/>
              <w:right w:val="nil"/>
            </w:tcBorders>
            <w:vAlign w:val="center"/>
            <w:hideMark/>
          </w:tcPr>
          <w:p w14:paraId="7E92ACC8" w14:textId="77777777" w:rsidR="006F5F5F" w:rsidRPr="006F5F5F" w:rsidRDefault="006F5F5F" w:rsidP="006F5F5F">
            <w:pPr>
              <w:spacing w:after="0" w:line="240" w:lineRule="auto"/>
              <w:rPr>
                <w:rFonts w:ascii="Calibri" w:eastAsia="Times New Roman" w:hAnsi="Calibri" w:cs="Calibri"/>
                <w:color w:val="000000"/>
                <w:lang w:val="is-IS" w:eastAsia="is-IS"/>
              </w:rPr>
            </w:pPr>
          </w:p>
        </w:tc>
        <w:tc>
          <w:tcPr>
            <w:tcW w:w="1200" w:type="dxa"/>
            <w:gridSpan w:val="4"/>
            <w:tcBorders>
              <w:top w:val="nil"/>
              <w:left w:val="nil"/>
              <w:bottom w:val="nil"/>
              <w:right w:val="nil"/>
            </w:tcBorders>
            <w:shd w:val="clear" w:color="auto" w:fill="auto"/>
            <w:noWrap/>
            <w:vAlign w:val="center"/>
            <w:hideMark/>
          </w:tcPr>
          <w:p w14:paraId="5BFB77B4" w14:textId="77777777" w:rsidR="006F5F5F" w:rsidRPr="006F5F5F" w:rsidRDefault="006F5F5F" w:rsidP="006F5F5F">
            <w:pPr>
              <w:spacing w:after="0" w:line="240" w:lineRule="auto"/>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8. bekkur - 1</w:t>
            </w:r>
          </w:p>
        </w:tc>
        <w:tc>
          <w:tcPr>
            <w:tcW w:w="300" w:type="dxa"/>
            <w:tcBorders>
              <w:top w:val="nil"/>
              <w:left w:val="nil"/>
              <w:bottom w:val="nil"/>
              <w:right w:val="nil"/>
            </w:tcBorders>
            <w:shd w:val="clear" w:color="000000" w:fill="FFFF00"/>
            <w:noWrap/>
            <w:vAlign w:val="center"/>
            <w:hideMark/>
          </w:tcPr>
          <w:p w14:paraId="592C28C1"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00" w:type="dxa"/>
            <w:tcBorders>
              <w:top w:val="nil"/>
              <w:left w:val="nil"/>
              <w:bottom w:val="nil"/>
              <w:right w:val="nil"/>
            </w:tcBorders>
            <w:shd w:val="clear" w:color="000000" w:fill="FFFF00"/>
            <w:noWrap/>
            <w:vAlign w:val="center"/>
            <w:hideMark/>
          </w:tcPr>
          <w:p w14:paraId="0E245154"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1264" w:type="dxa"/>
            <w:gridSpan w:val="4"/>
            <w:tcBorders>
              <w:top w:val="nil"/>
              <w:left w:val="nil"/>
              <w:bottom w:val="nil"/>
              <w:right w:val="nil"/>
            </w:tcBorders>
            <w:shd w:val="clear" w:color="auto" w:fill="auto"/>
            <w:noWrap/>
            <w:vAlign w:val="center"/>
            <w:hideMark/>
          </w:tcPr>
          <w:p w14:paraId="2250B57F" w14:textId="77777777" w:rsidR="006F5F5F" w:rsidRPr="006F5F5F" w:rsidRDefault="006F5F5F" w:rsidP="006F5F5F">
            <w:pPr>
              <w:spacing w:after="0" w:line="240" w:lineRule="auto"/>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8. bekkur - 1</w:t>
            </w:r>
          </w:p>
        </w:tc>
        <w:tc>
          <w:tcPr>
            <w:tcW w:w="364" w:type="dxa"/>
            <w:tcBorders>
              <w:top w:val="nil"/>
              <w:left w:val="nil"/>
              <w:bottom w:val="nil"/>
              <w:right w:val="nil"/>
            </w:tcBorders>
            <w:shd w:val="clear" w:color="auto" w:fill="auto"/>
            <w:noWrap/>
            <w:vAlign w:val="center"/>
            <w:hideMark/>
          </w:tcPr>
          <w:p w14:paraId="0D4F8289" w14:textId="77777777" w:rsidR="006F5F5F" w:rsidRPr="006F5F5F" w:rsidRDefault="006F5F5F" w:rsidP="006F5F5F">
            <w:pPr>
              <w:spacing w:after="0" w:line="240" w:lineRule="auto"/>
              <w:rPr>
                <w:rFonts w:ascii="Calibri" w:eastAsia="Times New Roman" w:hAnsi="Calibri" w:cs="Calibri"/>
                <w:color w:val="000000"/>
                <w:lang w:val="is-IS" w:eastAsia="is-IS"/>
              </w:rPr>
            </w:pPr>
          </w:p>
        </w:tc>
        <w:tc>
          <w:tcPr>
            <w:tcW w:w="364" w:type="dxa"/>
            <w:tcBorders>
              <w:top w:val="nil"/>
              <w:left w:val="nil"/>
              <w:bottom w:val="nil"/>
              <w:right w:val="nil"/>
            </w:tcBorders>
            <w:shd w:val="clear" w:color="000000" w:fill="FFFF00"/>
            <w:noWrap/>
            <w:vAlign w:val="center"/>
            <w:hideMark/>
          </w:tcPr>
          <w:p w14:paraId="3E4F7A7E"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64" w:type="dxa"/>
            <w:tcBorders>
              <w:top w:val="nil"/>
              <w:left w:val="nil"/>
              <w:bottom w:val="nil"/>
              <w:right w:val="nil"/>
            </w:tcBorders>
            <w:shd w:val="clear" w:color="000000" w:fill="FFFF00"/>
            <w:noWrap/>
            <w:vAlign w:val="center"/>
            <w:hideMark/>
          </w:tcPr>
          <w:p w14:paraId="0A1AFA82"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64" w:type="dxa"/>
            <w:tcBorders>
              <w:top w:val="nil"/>
              <w:left w:val="nil"/>
              <w:bottom w:val="nil"/>
              <w:right w:val="nil"/>
            </w:tcBorders>
            <w:shd w:val="clear" w:color="auto" w:fill="auto"/>
            <w:noWrap/>
            <w:vAlign w:val="center"/>
            <w:hideMark/>
          </w:tcPr>
          <w:p w14:paraId="480912AF"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p>
        </w:tc>
        <w:tc>
          <w:tcPr>
            <w:tcW w:w="364" w:type="dxa"/>
            <w:tcBorders>
              <w:top w:val="nil"/>
              <w:left w:val="nil"/>
              <w:bottom w:val="nil"/>
              <w:right w:val="nil"/>
            </w:tcBorders>
            <w:shd w:val="clear" w:color="auto" w:fill="auto"/>
            <w:noWrap/>
            <w:vAlign w:val="center"/>
            <w:hideMark/>
          </w:tcPr>
          <w:p w14:paraId="1F1EAC07" w14:textId="77777777" w:rsidR="006F5F5F" w:rsidRPr="006F5F5F" w:rsidRDefault="006F5F5F" w:rsidP="006F5F5F">
            <w:pPr>
              <w:spacing w:after="0" w:line="240" w:lineRule="auto"/>
              <w:rPr>
                <w:rFonts w:ascii="Times New Roman" w:eastAsia="Times New Roman" w:hAnsi="Times New Roman" w:cs="Times New Roman"/>
                <w:sz w:val="20"/>
                <w:szCs w:val="20"/>
                <w:lang w:val="is-IS" w:eastAsia="is-IS"/>
              </w:rPr>
            </w:pPr>
          </w:p>
        </w:tc>
        <w:tc>
          <w:tcPr>
            <w:tcW w:w="1195" w:type="dxa"/>
            <w:tcBorders>
              <w:top w:val="nil"/>
              <w:left w:val="nil"/>
              <w:bottom w:val="nil"/>
              <w:right w:val="nil"/>
            </w:tcBorders>
            <w:shd w:val="clear" w:color="auto" w:fill="auto"/>
            <w:noWrap/>
            <w:vAlign w:val="center"/>
            <w:hideMark/>
          </w:tcPr>
          <w:p w14:paraId="76BA43F5"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64" w:type="dxa"/>
            <w:tcBorders>
              <w:top w:val="nil"/>
              <w:left w:val="nil"/>
              <w:bottom w:val="nil"/>
              <w:right w:val="nil"/>
            </w:tcBorders>
            <w:shd w:val="clear" w:color="auto" w:fill="auto"/>
            <w:noWrap/>
            <w:vAlign w:val="center"/>
            <w:hideMark/>
          </w:tcPr>
          <w:p w14:paraId="62CE0FC7"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64" w:type="dxa"/>
            <w:tcBorders>
              <w:top w:val="nil"/>
              <w:left w:val="nil"/>
              <w:bottom w:val="nil"/>
              <w:right w:val="nil"/>
            </w:tcBorders>
            <w:shd w:val="clear" w:color="auto" w:fill="auto"/>
            <w:noWrap/>
            <w:vAlign w:val="center"/>
            <w:hideMark/>
          </w:tcPr>
          <w:p w14:paraId="16403636"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64" w:type="dxa"/>
            <w:tcBorders>
              <w:top w:val="nil"/>
              <w:left w:val="nil"/>
              <w:bottom w:val="nil"/>
              <w:right w:val="nil"/>
            </w:tcBorders>
            <w:shd w:val="clear" w:color="000000" w:fill="FFFF00"/>
            <w:noWrap/>
            <w:vAlign w:val="center"/>
            <w:hideMark/>
          </w:tcPr>
          <w:p w14:paraId="386C8531"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64" w:type="dxa"/>
            <w:tcBorders>
              <w:top w:val="nil"/>
              <w:left w:val="nil"/>
              <w:bottom w:val="nil"/>
              <w:right w:val="nil"/>
            </w:tcBorders>
            <w:shd w:val="clear" w:color="000000" w:fill="FFFF00"/>
            <w:noWrap/>
            <w:vAlign w:val="center"/>
            <w:hideMark/>
          </w:tcPr>
          <w:p w14:paraId="363E7EE5"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1456" w:type="dxa"/>
            <w:gridSpan w:val="4"/>
            <w:tcBorders>
              <w:top w:val="nil"/>
              <w:left w:val="nil"/>
              <w:bottom w:val="nil"/>
              <w:right w:val="nil"/>
            </w:tcBorders>
            <w:shd w:val="clear" w:color="auto" w:fill="auto"/>
            <w:noWrap/>
            <w:vAlign w:val="center"/>
            <w:hideMark/>
          </w:tcPr>
          <w:p w14:paraId="1696E5B8" w14:textId="77777777" w:rsidR="006F5F5F" w:rsidRPr="006F5F5F" w:rsidRDefault="006F5F5F" w:rsidP="006F5F5F">
            <w:pPr>
              <w:spacing w:after="0" w:line="240" w:lineRule="auto"/>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8. bekkur - 2</w:t>
            </w:r>
          </w:p>
        </w:tc>
        <w:tc>
          <w:tcPr>
            <w:tcW w:w="364" w:type="dxa"/>
            <w:tcBorders>
              <w:top w:val="nil"/>
              <w:left w:val="nil"/>
              <w:bottom w:val="nil"/>
              <w:right w:val="nil"/>
            </w:tcBorders>
            <w:shd w:val="clear" w:color="auto" w:fill="auto"/>
            <w:noWrap/>
            <w:vAlign w:val="center"/>
            <w:hideMark/>
          </w:tcPr>
          <w:p w14:paraId="35F7851B" w14:textId="77777777" w:rsidR="006F5F5F" w:rsidRPr="006F5F5F" w:rsidRDefault="006F5F5F" w:rsidP="006F5F5F">
            <w:pPr>
              <w:spacing w:after="0" w:line="240" w:lineRule="auto"/>
              <w:rPr>
                <w:rFonts w:ascii="Calibri" w:eastAsia="Times New Roman" w:hAnsi="Calibri" w:cs="Calibri"/>
                <w:color w:val="000000"/>
                <w:lang w:val="is-IS" w:eastAsia="is-IS"/>
              </w:rPr>
            </w:pPr>
          </w:p>
        </w:tc>
        <w:tc>
          <w:tcPr>
            <w:tcW w:w="364" w:type="dxa"/>
            <w:tcBorders>
              <w:top w:val="nil"/>
              <w:left w:val="nil"/>
              <w:bottom w:val="nil"/>
              <w:right w:val="nil"/>
            </w:tcBorders>
            <w:shd w:val="clear" w:color="000000" w:fill="FFFF00"/>
            <w:noWrap/>
            <w:vAlign w:val="center"/>
            <w:hideMark/>
          </w:tcPr>
          <w:p w14:paraId="73BA3EAA"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64" w:type="dxa"/>
            <w:tcBorders>
              <w:top w:val="nil"/>
              <w:left w:val="nil"/>
              <w:bottom w:val="nil"/>
              <w:right w:val="nil"/>
            </w:tcBorders>
            <w:shd w:val="clear" w:color="000000" w:fill="FFFF00"/>
            <w:noWrap/>
            <w:vAlign w:val="center"/>
            <w:hideMark/>
          </w:tcPr>
          <w:p w14:paraId="4B02E223"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1456" w:type="dxa"/>
            <w:gridSpan w:val="4"/>
            <w:tcBorders>
              <w:top w:val="nil"/>
              <w:left w:val="nil"/>
              <w:bottom w:val="nil"/>
              <w:right w:val="single" w:sz="4" w:space="0" w:color="000000"/>
            </w:tcBorders>
            <w:shd w:val="clear" w:color="auto" w:fill="auto"/>
            <w:noWrap/>
            <w:vAlign w:val="center"/>
            <w:hideMark/>
          </w:tcPr>
          <w:p w14:paraId="48AA4596" w14:textId="77777777" w:rsidR="006F5F5F" w:rsidRPr="006F5F5F" w:rsidRDefault="006F5F5F" w:rsidP="006F5F5F">
            <w:pPr>
              <w:spacing w:after="0" w:line="240" w:lineRule="auto"/>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8. bekkur - 2</w:t>
            </w:r>
          </w:p>
        </w:tc>
      </w:tr>
      <w:tr w:rsidR="006F5F5F" w:rsidRPr="006F5F5F" w14:paraId="6E3FAC37" w14:textId="77777777" w:rsidTr="006F5F5F">
        <w:trPr>
          <w:trHeight w:val="402"/>
        </w:trPr>
        <w:tc>
          <w:tcPr>
            <w:tcW w:w="647" w:type="dxa"/>
            <w:vMerge/>
            <w:tcBorders>
              <w:top w:val="nil"/>
              <w:left w:val="single" w:sz="4" w:space="0" w:color="auto"/>
              <w:bottom w:val="nil"/>
              <w:right w:val="nil"/>
            </w:tcBorders>
            <w:vAlign w:val="center"/>
            <w:hideMark/>
          </w:tcPr>
          <w:p w14:paraId="72982497" w14:textId="77777777" w:rsidR="006F5F5F" w:rsidRPr="006F5F5F" w:rsidRDefault="006F5F5F" w:rsidP="006F5F5F">
            <w:pPr>
              <w:spacing w:after="0" w:line="240" w:lineRule="auto"/>
              <w:rPr>
                <w:rFonts w:ascii="Calibri" w:eastAsia="Times New Roman" w:hAnsi="Calibri" w:cs="Calibri"/>
                <w:color w:val="000000"/>
                <w:lang w:val="is-IS" w:eastAsia="is-IS"/>
              </w:rPr>
            </w:pPr>
          </w:p>
        </w:tc>
        <w:tc>
          <w:tcPr>
            <w:tcW w:w="1200" w:type="dxa"/>
            <w:gridSpan w:val="4"/>
            <w:tcBorders>
              <w:top w:val="nil"/>
              <w:left w:val="nil"/>
              <w:bottom w:val="nil"/>
              <w:right w:val="nil"/>
            </w:tcBorders>
            <w:shd w:val="clear" w:color="auto" w:fill="auto"/>
            <w:noWrap/>
            <w:vAlign w:val="center"/>
            <w:hideMark/>
          </w:tcPr>
          <w:p w14:paraId="51C0BBE0" w14:textId="77777777" w:rsidR="006F5F5F" w:rsidRPr="006F5F5F" w:rsidRDefault="006F5F5F" w:rsidP="006F5F5F">
            <w:pPr>
              <w:spacing w:after="0" w:line="240" w:lineRule="auto"/>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9. bekkur - 1</w:t>
            </w:r>
          </w:p>
        </w:tc>
        <w:tc>
          <w:tcPr>
            <w:tcW w:w="300" w:type="dxa"/>
            <w:tcBorders>
              <w:top w:val="nil"/>
              <w:left w:val="nil"/>
              <w:bottom w:val="nil"/>
              <w:right w:val="nil"/>
            </w:tcBorders>
            <w:shd w:val="clear" w:color="000000" w:fill="FFFF00"/>
            <w:noWrap/>
            <w:vAlign w:val="center"/>
            <w:hideMark/>
          </w:tcPr>
          <w:p w14:paraId="69F46680"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00" w:type="dxa"/>
            <w:tcBorders>
              <w:top w:val="nil"/>
              <w:left w:val="nil"/>
              <w:bottom w:val="nil"/>
              <w:right w:val="nil"/>
            </w:tcBorders>
            <w:shd w:val="clear" w:color="000000" w:fill="FFFF00"/>
            <w:noWrap/>
            <w:vAlign w:val="center"/>
            <w:hideMark/>
          </w:tcPr>
          <w:p w14:paraId="600D2C71"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1264" w:type="dxa"/>
            <w:gridSpan w:val="4"/>
            <w:tcBorders>
              <w:top w:val="nil"/>
              <w:left w:val="nil"/>
              <w:bottom w:val="nil"/>
              <w:right w:val="nil"/>
            </w:tcBorders>
            <w:shd w:val="clear" w:color="auto" w:fill="auto"/>
            <w:noWrap/>
            <w:vAlign w:val="center"/>
            <w:hideMark/>
          </w:tcPr>
          <w:p w14:paraId="746ED320" w14:textId="77777777" w:rsidR="006F5F5F" w:rsidRPr="006F5F5F" w:rsidRDefault="006F5F5F" w:rsidP="006F5F5F">
            <w:pPr>
              <w:spacing w:after="0" w:line="240" w:lineRule="auto"/>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9. bekkur - 1</w:t>
            </w:r>
          </w:p>
        </w:tc>
        <w:tc>
          <w:tcPr>
            <w:tcW w:w="364" w:type="dxa"/>
            <w:tcBorders>
              <w:top w:val="nil"/>
              <w:left w:val="nil"/>
              <w:bottom w:val="nil"/>
              <w:right w:val="nil"/>
            </w:tcBorders>
            <w:shd w:val="clear" w:color="auto" w:fill="auto"/>
            <w:noWrap/>
            <w:vAlign w:val="center"/>
            <w:hideMark/>
          </w:tcPr>
          <w:p w14:paraId="5AA657ED" w14:textId="77777777" w:rsidR="006F5F5F" w:rsidRPr="006F5F5F" w:rsidRDefault="006F5F5F" w:rsidP="006F5F5F">
            <w:pPr>
              <w:spacing w:after="0" w:line="240" w:lineRule="auto"/>
              <w:rPr>
                <w:rFonts w:ascii="Calibri" w:eastAsia="Times New Roman" w:hAnsi="Calibri" w:cs="Calibri"/>
                <w:color w:val="000000"/>
                <w:lang w:val="is-IS" w:eastAsia="is-IS"/>
              </w:rPr>
            </w:pPr>
          </w:p>
        </w:tc>
        <w:tc>
          <w:tcPr>
            <w:tcW w:w="364" w:type="dxa"/>
            <w:tcBorders>
              <w:top w:val="nil"/>
              <w:left w:val="nil"/>
              <w:bottom w:val="nil"/>
              <w:right w:val="nil"/>
            </w:tcBorders>
            <w:shd w:val="clear" w:color="000000" w:fill="FFFF00"/>
            <w:noWrap/>
            <w:vAlign w:val="center"/>
            <w:hideMark/>
          </w:tcPr>
          <w:p w14:paraId="3A880F1E"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64" w:type="dxa"/>
            <w:tcBorders>
              <w:top w:val="nil"/>
              <w:left w:val="nil"/>
              <w:bottom w:val="nil"/>
              <w:right w:val="nil"/>
            </w:tcBorders>
            <w:shd w:val="clear" w:color="000000" w:fill="FFFF00"/>
            <w:noWrap/>
            <w:vAlign w:val="center"/>
            <w:hideMark/>
          </w:tcPr>
          <w:p w14:paraId="10B8BA95"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64" w:type="dxa"/>
            <w:tcBorders>
              <w:top w:val="nil"/>
              <w:left w:val="nil"/>
              <w:bottom w:val="nil"/>
              <w:right w:val="nil"/>
            </w:tcBorders>
            <w:shd w:val="clear" w:color="auto" w:fill="auto"/>
            <w:noWrap/>
            <w:vAlign w:val="center"/>
            <w:hideMark/>
          </w:tcPr>
          <w:p w14:paraId="19DAA0F3"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p>
        </w:tc>
        <w:tc>
          <w:tcPr>
            <w:tcW w:w="364" w:type="dxa"/>
            <w:tcBorders>
              <w:top w:val="nil"/>
              <w:left w:val="nil"/>
              <w:bottom w:val="nil"/>
              <w:right w:val="nil"/>
            </w:tcBorders>
            <w:shd w:val="clear" w:color="000000" w:fill="F8CBAD"/>
            <w:noWrap/>
            <w:vAlign w:val="center"/>
            <w:hideMark/>
          </w:tcPr>
          <w:p w14:paraId="735D544E"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F</w:t>
            </w:r>
          </w:p>
        </w:tc>
        <w:tc>
          <w:tcPr>
            <w:tcW w:w="1195" w:type="dxa"/>
            <w:tcBorders>
              <w:top w:val="nil"/>
              <w:left w:val="nil"/>
              <w:bottom w:val="nil"/>
              <w:right w:val="nil"/>
            </w:tcBorders>
            <w:shd w:val="clear" w:color="000000" w:fill="F8CBAD"/>
            <w:noWrap/>
            <w:vAlign w:val="center"/>
            <w:hideMark/>
          </w:tcPr>
          <w:p w14:paraId="5E781FDB"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R</w:t>
            </w:r>
          </w:p>
        </w:tc>
        <w:tc>
          <w:tcPr>
            <w:tcW w:w="364" w:type="dxa"/>
            <w:tcBorders>
              <w:top w:val="nil"/>
              <w:left w:val="nil"/>
              <w:bottom w:val="nil"/>
              <w:right w:val="nil"/>
            </w:tcBorders>
            <w:shd w:val="clear" w:color="000000" w:fill="F8CBAD"/>
            <w:noWrap/>
            <w:vAlign w:val="center"/>
            <w:hideMark/>
          </w:tcPr>
          <w:p w14:paraId="416B0793"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Í</w:t>
            </w:r>
          </w:p>
        </w:tc>
        <w:tc>
          <w:tcPr>
            <w:tcW w:w="364" w:type="dxa"/>
            <w:tcBorders>
              <w:top w:val="nil"/>
              <w:left w:val="nil"/>
              <w:bottom w:val="nil"/>
              <w:right w:val="nil"/>
            </w:tcBorders>
            <w:shd w:val="clear" w:color="auto" w:fill="auto"/>
            <w:noWrap/>
            <w:vAlign w:val="center"/>
            <w:hideMark/>
          </w:tcPr>
          <w:p w14:paraId="420E6546"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p>
        </w:tc>
        <w:tc>
          <w:tcPr>
            <w:tcW w:w="364" w:type="dxa"/>
            <w:tcBorders>
              <w:top w:val="nil"/>
              <w:left w:val="nil"/>
              <w:bottom w:val="nil"/>
              <w:right w:val="nil"/>
            </w:tcBorders>
            <w:shd w:val="clear" w:color="000000" w:fill="FFFF00"/>
            <w:noWrap/>
            <w:vAlign w:val="center"/>
            <w:hideMark/>
          </w:tcPr>
          <w:p w14:paraId="3D500439"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64" w:type="dxa"/>
            <w:tcBorders>
              <w:top w:val="nil"/>
              <w:left w:val="nil"/>
              <w:bottom w:val="nil"/>
              <w:right w:val="nil"/>
            </w:tcBorders>
            <w:shd w:val="clear" w:color="000000" w:fill="FFFF00"/>
            <w:noWrap/>
            <w:vAlign w:val="center"/>
            <w:hideMark/>
          </w:tcPr>
          <w:p w14:paraId="41BED7B9"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1456" w:type="dxa"/>
            <w:gridSpan w:val="4"/>
            <w:tcBorders>
              <w:top w:val="nil"/>
              <w:left w:val="nil"/>
              <w:bottom w:val="nil"/>
              <w:right w:val="nil"/>
            </w:tcBorders>
            <w:shd w:val="clear" w:color="auto" w:fill="auto"/>
            <w:noWrap/>
            <w:vAlign w:val="center"/>
            <w:hideMark/>
          </w:tcPr>
          <w:p w14:paraId="5166A5F4" w14:textId="77777777" w:rsidR="006F5F5F" w:rsidRPr="006F5F5F" w:rsidRDefault="006F5F5F" w:rsidP="006F5F5F">
            <w:pPr>
              <w:spacing w:after="0" w:line="240" w:lineRule="auto"/>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9. bekkur - 2</w:t>
            </w:r>
          </w:p>
        </w:tc>
        <w:tc>
          <w:tcPr>
            <w:tcW w:w="364" w:type="dxa"/>
            <w:tcBorders>
              <w:top w:val="nil"/>
              <w:left w:val="nil"/>
              <w:bottom w:val="nil"/>
              <w:right w:val="nil"/>
            </w:tcBorders>
            <w:shd w:val="clear" w:color="auto" w:fill="auto"/>
            <w:noWrap/>
            <w:vAlign w:val="center"/>
            <w:hideMark/>
          </w:tcPr>
          <w:p w14:paraId="69F961FF" w14:textId="77777777" w:rsidR="006F5F5F" w:rsidRPr="006F5F5F" w:rsidRDefault="006F5F5F" w:rsidP="006F5F5F">
            <w:pPr>
              <w:spacing w:after="0" w:line="240" w:lineRule="auto"/>
              <w:rPr>
                <w:rFonts w:ascii="Calibri" w:eastAsia="Times New Roman" w:hAnsi="Calibri" w:cs="Calibri"/>
                <w:color w:val="000000"/>
                <w:lang w:val="is-IS" w:eastAsia="is-IS"/>
              </w:rPr>
            </w:pPr>
          </w:p>
        </w:tc>
        <w:tc>
          <w:tcPr>
            <w:tcW w:w="364" w:type="dxa"/>
            <w:tcBorders>
              <w:top w:val="nil"/>
              <w:left w:val="nil"/>
              <w:bottom w:val="nil"/>
              <w:right w:val="nil"/>
            </w:tcBorders>
            <w:shd w:val="clear" w:color="000000" w:fill="FFFF00"/>
            <w:noWrap/>
            <w:vAlign w:val="center"/>
            <w:hideMark/>
          </w:tcPr>
          <w:p w14:paraId="1F31641B"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64" w:type="dxa"/>
            <w:tcBorders>
              <w:top w:val="nil"/>
              <w:left w:val="nil"/>
              <w:bottom w:val="nil"/>
              <w:right w:val="nil"/>
            </w:tcBorders>
            <w:shd w:val="clear" w:color="000000" w:fill="FFFF00"/>
            <w:noWrap/>
            <w:vAlign w:val="center"/>
            <w:hideMark/>
          </w:tcPr>
          <w:p w14:paraId="44DA2BF0"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1456" w:type="dxa"/>
            <w:gridSpan w:val="4"/>
            <w:tcBorders>
              <w:top w:val="nil"/>
              <w:left w:val="nil"/>
              <w:bottom w:val="nil"/>
              <w:right w:val="single" w:sz="4" w:space="0" w:color="000000"/>
            </w:tcBorders>
            <w:shd w:val="clear" w:color="auto" w:fill="auto"/>
            <w:noWrap/>
            <w:vAlign w:val="center"/>
            <w:hideMark/>
          </w:tcPr>
          <w:p w14:paraId="00D45EA6" w14:textId="77777777" w:rsidR="006F5F5F" w:rsidRPr="006F5F5F" w:rsidRDefault="006F5F5F" w:rsidP="006F5F5F">
            <w:pPr>
              <w:spacing w:after="0" w:line="240" w:lineRule="auto"/>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9. bekkur - 2</w:t>
            </w:r>
          </w:p>
        </w:tc>
      </w:tr>
      <w:tr w:rsidR="006F5F5F" w:rsidRPr="006F5F5F" w14:paraId="2852BBF1" w14:textId="77777777" w:rsidTr="006F5F5F">
        <w:trPr>
          <w:trHeight w:val="402"/>
        </w:trPr>
        <w:tc>
          <w:tcPr>
            <w:tcW w:w="647" w:type="dxa"/>
            <w:vMerge/>
            <w:tcBorders>
              <w:top w:val="nil"/>
              <w:left w:val="single" w:sz="4" w:space="0" w:color="auto"/>
              <w:bottom w:val="nil"/>
              <w:right w:val="nil"/>
            </w:tcBorders>
            <w:vAlign w:val="center"/>
            <w:hideMark/>
          </w:tcPr>
          <w:p w14:paraId="1BBEB6BD" w14:textId="77777777" w:rsidR="006F5F5F" w:rsidRPr="006F5F5F" w:rsidRDefault="006F5F5F" w:rsidP="006F5F5F">
            <w:pPr>
              <w:spacing w:after="0" w:line="240" w:lineRule="auto"/>
              <w:rPr>
                <w:rFonts w:ascii="Calibri" w:eastAsia="Times New Roman" w:hAnsi="Calibri" w:cs="Calibri"/>
                <w:color w:val="000000"/>
                <w:lang w:val="is-IS" w:eastAsia="is-IS"/>
              </w:rPr>
            </w:pPr>
          </w:p>
        </w:tc>
        <w:tc>
          <w:tcPr>
            <w:tcW w:w="1200" w:type="dxa"/>
            <w:gridSpan w:val="4"/>
            <w:tcBorders>
              <w:top w:val="nil"/>
              <w:left w:val="nil"/>
              <w:bottom w:val="nil"/>
              <w:right w:val="nil"/>
            </w:tcBorders>
            <w:shd w:val="clear" w:color="auto" w:fill="auto"/>
            <w:noWrap/>
            <w:vAlign w:val="center"/>
            <w:hideMark/>
          </w:tcPr>
          <w:p w14:paraId="7E75404E" w14:textId="77777777" w:rsidR="006F5F5F" w:rsidRPr="006F5F5F" w:rsidRDefault="006F5F5F" w:rsidP="006F5F5F">
            <w:pPr>
              <w:spacing w:after="0" w:line="240" w:lineRule="auto"/>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10. bekkur</w:t>
            </w:r>
          </w:p>
        </w:tc>
        <w:tc>
          <w:tcPr>
            <w:tcW w:w="300" w:type="dxa"/>
            <w:tcBorders>
              <w:top w:val="nil"/>
              <w:left w:val="nil"/>
              <w:bottom w:val="nil"/>
              <w:right w:val="nil"/>
            </w:tcBorders>
            <w:shd w:val="clear" w:color="000000" w:fill="FFFF00"/>
            <w:noWrap/>
            <w:vAlign w:val="center"/>
            <w:hideMark/>
          </w:tcPr>
          <w:p w14:paraId="7330F3C2"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00" w:type="dxa"/>
            <w:tcBorders>
              <w:top w:val="nil"/>
              <w:left w:val="nil"/>
              <w:bottom w:val="nil"/>
              <w:right w:val="nil"/>
            </w:tcBorders>
            <w:shd w:val="clear" w:color="000000" w:fill="FFFF00"/>
            <w:noWrap/>
            <w:vAlign w:val="center"/>
            <w:hideMark/>
          </w:tcPr>
          <w:p w14:paraId="38044A65"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1264" w:type="dxa"/>
            <w:gridSpan w:val="4"/>
            <w:tcBorders>
              <w:top w:val="nil"/>
              <w:left w:val="nil"/>
              <w:bottom w:val="nil"/>
              <w:right w:val="nil"/>
            </w:tcBorders>
            <w:shd w:val="clear" w:color="auto" w:fill="auto"/>
            <w:noWrap/>
            <w:vAlign w:val="center"/>
            <w:hideMark/>
          </w:tcPr>
          <w:p w14:paraId="17A6D458" w14:textId="77777777" w:rsidR="006F5F5F" w:rsidRPr="006F5F5F" w:rsidRDefault="006F5F5F" w:rsidP="006F5F5F">
            <w:pPr>
              <w:spacing w:after="0" w:line="240" w:lineRule="auto"/>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10. bekkur</w:t>
            </w:r>
          </w:p>
        </w:tc>
        <w:tc>
          <w:tcPr>
            <w:tcW w:w="364" w:type="dxa"/>
            <w:tcBorders>
              <w:top w:val="nil"/>
              <w:left w:val="nil"/>
              <w:bottom w:val="nil"/>
              <w:right w:val="nil"/>
            </w:tcBorders>
            <w:shd w:val="clear" w:color="auto" w:fill="auto"/>
            <w:noWrap/>
            <w:vAlign w:val="center"/>
            <w:hideMark/>
          </w:tcPr>
          <w:p w14:paraId="762CEAAA" w14:textId="77777777" w:rsidR="006F5F5F" w:rsidRPr="006F5F5F" w:rsidRDefault="006F5F5F" w:rsidP="006F5F5F">
            <w:pPr>
              <w:spacing w:after="0" w:line="240" w:lineRule="auto"/>
              <w:rPr>
                <w:rFonts w:ascii="Calibri" w:eastAsia="Times New Roman" w:hAnsi="Calibri" w:cs="Calibri"/>
                <w:color w:val="000000"/>
                <w:lang w:val="is-IS" w:eastAsia="is-IS"/>
              </w:rPr>
            </w:pPr>
          </w:p>
        </w:tc>
        <w:tc>
          <w:tcPr>
            <w:tcW w:w="364" w:type="dxa"/>
            <w:tcBorders>
              <w:top w:val="nil"/>
              <w:left w:val="nil"/>
              <w:bottom w:val="nil"/>
              <w:right w:val="nil"/>
            </w:tcBorders>
            <w:shd w:val="clear" w:color="000000" w:fill="FFFF00"/>
            <w:noWrap/>
            <w:vAlign w:val="center"/>
            <w:hideMark/>
          </w:tcPr>
          <w:p w14:paraId="34336C87"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64" w:type="dxa"/>
            <w:tcBorders>
              <w:top w:val="nil"/>
              <w:left w:val="nil"/>
              <w:bottom w:val="nil"/>
              <w:right w:val="nil"/>
            </w:tcBorders>
            <w:shd w:val="clear" w:color="000000" w:fill="FFFF00"/>
            <w:noWrap/>
            <w:vAlign w:val="center"/>
            <w:hideMark/>
          </w:tcPr>
          <w:p w14:paraId="33D738C2"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64" w:type="dxa"/>
            <w:tcBorders>
              <w:top w:val="nil"/>
              <w:left w:val="nil"/>
              <w:bottom w:val="nil"/>
              <w:right w:val="nil"/>
            </w:tcBorders>
            <w:shd w:val="clear" w:color="auto" w:fill="auto"/>
            <w:noWrap/>
            <w:vAlign w:val="center"/>
            <w:hideMark/>
          </w:tcPr>
          <w:p w14:paraId="62A9296A"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p>
        </w:tc>
        <w:tc>
          <w:tcPr>
            <w:tcW w:w="364" w:type="dxa"/>
            <w:tcBorders>
              <w:top w:val="nil"/>
              <w:left w:val="nil"/>
              <w:bottom w:val="nil"/>
              <w:right w:val="nil"/>
            </w:tcBorders>
            <w:shd w:val="clear" w:color="auto" w:fill="auto"/>
            <w:noWrap/>
            <w:vAlign w:val="center"/>
            <w:hideMark/>
          </w:tcPr>
          <w:p w14:paraId="0EA6B787" w14:textId="77777777" w:rsidR="006F5F5F" w:rsidRPr="006F5F5F" w:rsidRDefault="006F5F5F" w:rsidP="006F5F5F">
            <w:pPr>
              <w:spacing w:after="0" w:line="240" w:lineRule="auto"/>
              <w:rPr>
                <w:rFonts w:ascii="Times New Roman" w:eastAsia="Times New Roman" w:hAnsi="Times New Roman" w:cs="Times New Roman"/>
                <w:sz w:val="20"/>
                <w:szCs w:val="20"/>
                <w:lang w:val="is-IS" w:eastAsia="is-IS"/>
              </w:rPr>
            </w:pPr>
          </w:p>
        </w:tc>
        <w:tc>
          <w:tcPr>
            <w:tcW w:w="1195" w:type="dxa"/>
            <w:tcBorders>
              <w:top w:val="nil"/>
              <w:left w:val="nil"/>
              <w:bottom w:val="nil"/>
              <w:right w:val="nil"/>
            </w:tcBorders>
            <w:shd w:val="clear" w:color="auto" w:fill="auto"/>
            <w:noWrap/>
            <w:vAlign w:val="center"/>
            <w:hideMark/>
          </w:tcPr>
          <w:p w14:paraId="2CDB7EBA"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64" w:type="dxa"/>
            <w:tcBorders>
              <w:top w:val="nil"/>
              <w:left w:val="nil"/>
              <w:bottom w:val="nil"/>
              <w:right w:val="nil"/>
            </w:tcBorders>
            <w:shd w:val="clear" w:color="auto" w:fill="auto"/>
            <w:noWrap/>
            <w:vAlign w:val="center"/>
            <w:hideMark/>
          </w:tcPr>
          <w:p w14:paraId="7B996063"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64" w:type="dxa"/>
            <w:tcBorders>
              <w:top w:val="nil"/>
              <w:left w:val="nil"/>
              <w:bottom w:val="nil"/>
              <w:right w:val="nil"/>
            </w:tcBorders>
            <w:shd w:val="clear" w:color="auto" w:fill="auto"/>
            <w:noWrap/>
            <w:vAlign w:val="center"/>
            <w:hideMark/>
          </w:tcPr>
          <w:p w14:paraId="4613A65B"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64" w:type="dxa"/>
            <w:tcBorders>
              <w:top w:val="nil"/>
              <w:left w:val="nil"/>
              <w:bottom w:val="nil"/>
              <w:right w:val="nil"/>
            </w:tcBorders>
            <w:shd w:val="clear" w:color="000000" w:fill="FFFF00"/>
            <w:noWrap/>
            <w:vAlign w:val="center"/>
            <w:hideMark/>
          </w:tcPr>
          <w:p w14:paraId="7AE1DC94"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64" w:type="dxa"/>
            <w:tcBorders>
              <w:top w:val="nil"/>
              <w:left w:val="nil"/>
              <w:bottom w:val="nil"/>
              <w:right w:val="nil"/>
            </w:tcBorders>
            <w:shd w:val="clear" w:color="000000" w:fill="FFFF00"/>
            <w:noWrap/>
            <w:vAlign w:val="center"/>
            <w:hideMark/>
          </w:tcPr>
          <w:p w14:paraId="45D80CB5"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1456" w:type="dxa"/>
            <w:gridSpan w:val="4"/>
            <w:tcBorders>
              <w:top w:val="nil"/>
              <w:left w:val="nil"/>
              <w:bottom w:val="nil"/>
              <w:right w:val="nil"/>
            </w:tcBorders>
            <w:shd w:val="clear" w:color="auto" w:fill="auto"/>
            <w:noWrap/>
            <w:vAlign w:val="center"/>
            <w:hideMark/>
          </w:tcPr>
          <w:p w14:paraId="0C6C47CF" w14:textId="77777777" w:rsidR="006F5F5F" w:rsidRPr="006F5F5F" w:rsidRDefault="006F5F5F" w:rsidP="006F5F5F">
            <w:pPr>
              <w:spacing w:after="0" w:line="240" w:lineRule="auto"/>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10. bekkur</w:t>
            </w:r>
          </w:p>
        </w:tc>
        <w:tc>
          <w:tcPr>
            <w:tcW w:w="364" w:type="dxa"/>
            <w:tcBorders>
              <w:top w:val="nil"/>
              <w:left w:val="nil"/>
              <w:bottom w:val="nil"/>
              <w:right w:val="nil"/>
            </w:tcBorders>
            <w:shd w:val="clear" w:color="auto" w:fill="auto"/>
            <w:noWrap/>
            <w:vAlign w:val="center"/>
            <w:hideMark/>
          </w:tcPr>
          <w:p w14:paraId="310B91B0" w14:textId="77777777" w:rsidR="006F5F5F" w:rsidRPr="006F5F5F" w:rsidRDefault="006F5F5F" w:rsidP="006F5F5F">
            <w:pPr>
              <w:spacing w:after="0" w:line="240" w:lineRule="auto"/>
              <w:rPr>
                <w:rFonts w:ascii="Calibri" w:eastAsia="Times New Roman" w:hAnsi="Calibri" w:cs="Calibri"/>
                <w:color w:val="000000"/>
                <w:lang w:val="is-IS" w:eastAsia="is-IS"/>
              </w:rPr>
            </w:pPr>
          </w:p>
        </w:tc>
        <w:tc>
          <w:tcPr>
            <w:tcW w:w="364" w:type="dxa"/>
            <w:tcBorders>
              <w:top w:val="nil"/>
              <w:left w:val="nil"/>
              <w:bottom w:val="nil"/>
              <w:right w:val="nil"/>
            </w:tcBorders>
            <w:shd w:val="clear" w:color="000000" w:fill="FFFF00"/>
            <w:noWrap/>
            <w:vAlign w:val="center"/>
            <w:hideMark/>
          </w:tcPr>
          <w:p w14:paraId="23E0DD56"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64" w:type="dxa"/>
            <w:tcBorders>
              <w:top w:val="nil"/>
              <w:left w:val="nil"/>
              <w:bottom w:val="nil"/>
              <w:right w:val="nil"/>
            </w:tcBorders>
            <w:shd w:val="clear" w:color="000000" w:fill="FFFF00"/>
            <w:noWrap/>
            <w:vAlign w:val="center"/>
            <w:hideMark/>
          </w:tcPr>
          <w:p w14:paraId="04980244"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1456" w:type="dxa"/>
            <w:gridSpan w:val="4"/>
            <w:tcBorders>
              <w:top w:val="nil"/>
              <w:left w:val="nil"/>
              <w:bottom w:val="nil"/>
              <w:right w:val="single" w:sz="4" w:space="0" w:color="000000"/>
            </w:tcBorders>
            <w:shd w:val="clear" w:color="auto" w:fill="auto"/>
            <w:noWrap/>
            <w:vAlign w:val="center"/>
            <w:hideMark/>
          </w:tcPr>
          <w:p w14:paraId="569B8BE5" w14:textId="77777777" w:rsidR="006F5F5F" w:rsidRPr="006F5F5F" w:rsidRDefault="006F5F5F" w:rsidP="006F5F5F">
            <w:pPr>
              <w:spacing w:after="0" w:line="240" w:lineRule="auto"/>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10. bekkur</w:t>
            </w:r>
          </w:p>
        </w:tc>
      </w:tr>
      <w:tr w:rsidR="006F5F5F" w:rsidRPr="006F5F5F" w14:paraId="47393363" w14:textId="77777777" w:rsidTr="006F5F5F">
        <w:trPr>
          <w:trHeight w:val="402"/>
        </w:trPr>
        <w:tc>
          <w:tcPr>
            <w:tcW w:w="647" w:type="dxa"/>
            <w:vMerge/>
            <w:tcBorders>
              <w:top w:val="nil"/>
              <w:left w:val="single" w:sz="4" w:space="0" w:color="auto"/>
              <w:bottom w:val="nil"/>
              <w:right w:val="nil"/>
            </w:tcBorders>
            <w:vAlign w:val="center"/>
            <w:hideMark/>
          </w:tcPr>
          <w:p w14:paraId="0900C7AC" w14:textId="77777777" w:rsidR="006F5F5F" w:rsidRPr="006F5F5F" w:rsidRDefault="006F5F5F" w:rsidP="006F5F5F">
            <w:pPr>
              <w:spacing w:after="0" w:line="240" w:lineRule="auto"/>
              <w:rPr>
                <w:rFonts w:ascii="Calibri" w:eastAsia="Times New Roman" w:hAnsi="Calibri" w:cs="Calibri"/>
                <w:color w:val="000000"/>
                <w:lang w:val="is-IS" w:eastAsia="is-IS"/>
              </w:rPr>
            </w:pPr>
          </w:p>
        </w:tc>
        <w:tc>
          <w:tcPr>
            <w:tcW w:w="300" w:type="dxa"/>
            <w:tcBorders>
              <w:top w:val="nil"/>
              <w:left w:val="nil"/>
              <w:bottom w:val="nil"/>
              <w:right w:val="nil"/>
            </w:tcBorders>
            <w:shd w:val="clear" w:color="auto" w:fill="auto"/>
            <w:noWrap/>
            <w:vAlign w:val="center"/>
            <w:hideMark/>
          </w:tcPr>
          <w:p w14:paraId="7DF8D105" w14:textId="77777777" w:rsidR="006F5F5F" w:rsidRPr="006F5F5F" w:rsidRDefault="006F5F5F" w:rsidP="006F5F5F">
            <w:pPr>
              <w:spacing w:after="0" w:line="240" w:lineRule="auto"/>
              <w:rPr>
                <w:rFonts w:ascii="Calibri" w:eastAsia="Times New Roman" w:hAnsi="Calibri" w:cs="Calibri"/>
                <w:color w:val="000000"/>
                <w:lang w:val="is-IS" w:eastAsia="is-IS"/>
              </w:rPr>
            </w:pPr>
          </w:p>
        </w:tc>
        <w:tc>
          <w:tcPr>
            <w:tcW w:w="300" w:type="dxa"/>
            <w:tcBorders>
              <w:top w:val="nil"/>
              <w:left w:val="nil"/>
              <w:bottom w:val="nil"/>
              <w:right w:val="nil"/>
            </w:tcBorders>
            <w:shd w:val="clear" w:color="auto" w:fill="auto"/>
            <w:noWrap/>
            <w:vAlign w:val="center"/>
            <w:hideMark/>
          </w:tcPr>
          <w:p w14:paraId="4D77AE38"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00" w:type="dxa"/>
            <w:tcBorders>
              <w:top w:val="nil"/>
              <w:left w:val="nil"/>
              <w:bottom w:val="nil"/>
              <w:right w:val="nil"/>
            </w:tcBorders>
            <w:shd w:val="clear" w:color="auto" w:fill="auto"/>
            <w:noWrap/>
            <w:vAlign w:val="center"/>
            <w:hideMark/>
          </w:tcPr>
          <w:p w14:paraId="0363687F"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00" w:type="dxa"/>
            <w:tcBorders>
              <w:top w:val="nil"/>
              <w:left w:val="nil"/>
              <w:bottom w:val="nil"/>
              <w:right w:val="nil"/>
            </w:tcBorders>
            <w:shd w:val="clear" w:color="auto" w:fill="auto"/>
            <w:noWrap/>
            <w:vAlign w:val="center"/>
            <w:hideMark/>
          </w:tcPr>
          <w:p w14:paraId="17AC94EC"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00" w:type="dxa"/>
            <w:tcBorders>
              <w:top w:val="nil"/>
              <w:left w:val="nil"/>
              <w:bottom w:val="nil"/>
              <w:right w:val="nil"/>
            </w:tcBorders>
            <w:shd w:val="clear" w:color="000000" w:fill="FFFF00"/>
            <w:noWrap/>
            <w:vAlign w:val="center"/>
            <w:hideMark/>
          </w:tcPr>
          <w:p w14:paraId="52D9F1D5"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00" w:type="dxa"/>
            <w:tcBorders>
              <w:top w:val="nil"/>
              <w:left w:val="nil"/>
              <w:bottom w:val="nil"/>
              <w:right w:val="nil"/>
            </w:tcBorders>
            <w:shd w:val="clear" w:color="000000" w:fill="FFFF00"/>
            <w:noWrap/>
            <w:vAlign w:val="center"/>
            <w:hideMark/>
          </w:tcPr>
          <w:p w14:paraId="0E1F58E4"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00" w:type="dxa"/>
            <w:tcBorders>
              <w:top w:val="nil"/>
              <w:left w:val="nil"/>
              <w:bottom w:val="nil"/>
              <w:right w:val="nil"/>
            </w:tcBorders>
            <w:shd w:val="clear" w:color="auto" w:fill="auto"/>
            <w:noWrap/>
            <w:vAlign w:val="center"/>
            <w:hideMark/>
          </w:tcPr>
          <w:p w14:paraId="63A1D481"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p>
        </w:tc>
        <w:tc>
          <w:tcPr>
            <w:tcW w:w="300" w:type="dxa"/>
            <w:tcBorders>
              <w:top w:val="nil"/>
              <w:left w:val="nil"/>
              <w:bottom w:val="nil"/>
              <w:right w:val="nil"/>
            </w:tcBorders>
            <w:shd w:val="clear" w:color="auto" w:fill="auto"/>
            <w:noWrap/>
            <w:vAlign w:val="center"/>
            <w:hideMark/>
          </w:tcPr>
          <w:p w14:paraId="5262431C"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00" w:type="dxa"/>
            <w:tcBorders>
              <w:top w:val="nil"/>
              <w:left w:val="nil"/>
              <w:bottom w:val="nil"/>
              <w:right w:val="nil"/>
            </w:tcBorders>
            <w:shd w:val="clear" w:color="auto" w:fill="auto"/>
            <w:noWrap/>
            <w:vAlign w:val="center"/>
            <w:hideMark/>
          </w:tcPr>
          <w:p w14:paraId="1EB578BE"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64" w:type="dxa"/>
            <w:tcBorders>
              <w:top w:val="nil"/>
              <w:left w:val="nil"/>
              <w:bottom w:val="nil"/>
              <w:right w:val="nil"/>
            </w:tcBorders>
            <w:shd w:val="clear" w:color="auto" w:fill="auto"/>
            <w:noWrap/>
            <w:vAlign w:val="center"/>
            <w:hideMark/>
          </w:tcPr>
          <w:p w14:paraId="32E5D642"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64" w:type="dxa"/>
            <w:tcBorders>
              <w:top w:val="nil"/>
              <w:left w:val="nil"/>
              <w:bottom w:val="nil"/>
              <w:right w:val="nil"/>
            </w:tcBorders>
            <w:shd w:val="clear" w:color="auto" w:fill="auto"/>
            <w:noWrap/>
            <w:vAlign w:val="center"/>
            <w:hideMark/>
          </w:tcPr>
          <w:p w14:paraId="36597586"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64" w:type="dxa"/>
            <w:tcBorders>
              <w:top w:val="nil"/>
              <w:left w:val="nil"/>
              <w:bottom w:val="nil"/>
              <w:right w:val="nil"/>
            </w:tcBorders>
            <w:shd w:val="clear" w:color="000000" w:fill="FFFF00"/>
            <w:noWrap/>
            <w:vAlign w:val="center"/>
            <w:hideMark/>
          </w:tcPr>
          <w:p w14:paraId="20FE5D77"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64" w:type="dxa"/>
            <w:tcBorders>
              <w:top w:val="nil"/>
              <w:left w:val="nil"/>
              <w:bottom w:val="nil"/>
              <w:right w:val="nil"/>
            </w:tcBorders>
            <w:shd w:val="clear" w:color="000000" w:fill="FFFF00"/>
            <w:noWrap/>
            <w:vAlign w:val="center"/>
            <w:hideMark/>
          </w:tcPr>
          <w:p w14:paraId="59545228"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64" w:type="dxa"/>
            <w:tcBorders>
              <w:top w:val="nil"/>
              <w:left w:val="nil"/>
              <w:bottom w:val="nil"/>
              <w:right w:val="nil"/>
            </w:tcBorders>
            <w:shd w:val="clear" w:color="auto" w:fill="auto"/>
            <w:noWrap/>
            <w:vAlign w:val="center"/>
            <w:hideMark/>
          </w:tcPr>
          <w:p w14:paraId="12E09DA7"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p>
        </w:tc>
        <w:tc>
          <w:tcPr>
            <w:tcW w:w="364" w:type="dxa"/>
            <w:tcBorders>
              <w:top w:val="nil"/>
              <w:left w:val="nil"/>
              <w:bottom w:val="nil"/>
              <w:right w:val="nil"/>
            </w:tcBorders>
            <w:shd w:val="clear" w:color="auto" w:fill="auto"/>
            <w:noWrap/>
            <w:vAlign w:val="center"/>
            <w:hideMark/>
          </w:tcPr>
          <w:p w14:paraId="4E0CD055"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1195" w:type="dxa"/>
            <w:tcBorders>
              <w:top w:val="nil"/>
              <w:left w:val="nil"/>
              <w:bottom w:val="nil"/>
              <w:right w:val="nil"/>
            </w:tcBorders>
            <w:shd w:val="clear" w:color="auto" w:fill="auto"/>
            <w:noWrap/>
            <w:vAlign w:val="center"/>
            <w:hideMark/>
          </w:tcPr>
          <w:p w14:paraId="5CA11D5A"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64" w:type="dxa"/>
            <w:tcBorders>
              <w:top w:val="nil"/>
              <w:left w:val="nil"/>
              <w:bottom w:val="nil"/>
              <w:right w:val="nil"/>
            </w:tcBorders>
            <w:shd w:val="clear" w:color="auto" w:fill="auto"/>
            <w:noWrap/>
            <w:vAlign w:val="center"/>
            <w:hideMark/>
          </w:tcPr>
          <w:p w14:paraId="2BEFE2AF"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64" w:type="dxa"/>
            <w:tcBorders>
              <w:top w:val="nil"/>
              <w:left w:val="nil"/>
              <w:bottom w:val="nil"/>
              <w:right w:val="nil"/>
            </w:tcBorders>
            <w:shd w:val="clear" w:color="auto" w:fill="auto"/>
            <w:noWrap/>
            <w:vAlign w:val="center"/>
            <w:hideMark/>
          </w:tcPr>
          <w:p w14:paraId="2CD81703"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64" w:type="dxa"/>
            <w:tcBorders>
              <w:top w:val="nil"/>
              <w:left w:val="nil"/>
              <w:bottom w:val="nil"/>
              <w:right w:val="nil"/>
            </w:tcBorders>
            <w:shd w:val="clear" w:color="000000" w:fill="FFFF00"/>
            <w:noWrap/>
            <w:vAlign w:val="center"/>
            <w:hideMark/>
          </w:tcPr>
          <w:p w14:paraId="78F793D8"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64" w:type="dxa"/>
            <w:tcBorders>
              <w:top w:val="nil"/>
              <w:left w:val="nil"/>
              <w:bottom w:val="nil"/>
              <w:right w:val="nil"/>
            </w:tcBorders>
            <w:shd w:val="clear" w:color="000000" w:fill="FFFF00"/>
            <w:noWrap/>
            <w:vAlign w:val="center"/>
            <w:hideMark/>
          </w:tcPr>
          <w:p w14:paraId="4CEFC9CB"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64" w:type="dxa"/>
            <w:tcBorders>
              <w:top w:val="nil"/>
              <w:left w:val="nil"/>
              <w:bottom w:val="nil"/>
              <w:right w:val="nil"/>
            </w:tcBorders>
            <w:shd w:val="clear" w:color="auto" w:fill="auto"/>
            <w:noWrap/>
            <w:vAlign w:val="center"/>
            <w:hideMark/>
          </w:tcPr>
          <w:p w14:paraId="261D4232"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p>
        </w:tc>
        <w:tc>
          <w:tcPr>
            <w:tcW w:w="364" w:type="dxa"/>
            <w:tcBorders>
              <w:top w:val="nil"/>
              <w:left w:val="nil"/>
              <w:bottom w:val="nil"/>
              <w:right w:val="nil"/>
            </w:tcBorders>
            <w:shd w:val="clear" w:color="auto" w:fill="auto"/>
            <w:noWrap/>
            <w:vAlign w:val="center"/>
            <w:hideMark/>
          </w:tcPr>
          <w:p w14:paraId="4B813CA6"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64" w:type="dxa"/>
            <w:tcBorders>
              <w:top w:val="nil"/>
              <w:left w:val="nil"/>
              <w:bottom w:val="nil"/>
              <w:right w:val="nil"/>
            </w:tcBorders>
            <w:shd w:val="clear" w:color="auto" w:fill="auto"/>
            <w:noWrap/>
            <w:vAlign w:val="center"/>
            <w:hideMark/>
          </w:tcPr>
          <w:p w14:paraId="380086E5"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64" w:type="dxa"/>
            <w:tcBorders>
              <w:top w:val="nil"/>
              <w:left w:val="nil"/>
              <w:bottom w:val="nil"/>
              <w:right w:val="nil"/>
            </w:tcBorders>
            <w:shd w:val="clear" w:color="auto" w:fill="auto"/>
            <w:noWrap/>
            <w:vAlign w:val="center"/>
            <w:hideMark/>
          </w:tcPr>
          <w:p w14:paraId="0743C9D3"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64" w:type="dxa"/>
            <w:tcBorders>
              <w:top w:val="nil"/>
              <w:left w:val="nil"/>
              <w:bottom w:val="nil"/>
              <w:right w:val="nil"/>
            </w:tcBorders>
            <w:shd w:val="clear" w:color="auto" w:fill="auto"/>
            <w:noWrap/>
            <w:vAlign w:val="center"/>
            <w:hideMark/>
          </w:tcPr>
          <w:p w14:paraId="4EA253D5"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64" w:type="dxa"/>
            <w:tcBorders>
              <w:top w:val="nil"/>
              <w:left w:val="nil"/>
              <w:bottom w:val="nil"/>
              <w:right w:val="nil"/>
            </w:tcBorders>
            <w:shd w:val="clear" w:color="000000" w:fill="FFFF00"/>
            <w:noWrap/>
            <w:vAlign w:val="center"/>
            <w:hideMark/>
          </w:tcPr>
          <w:p w14:paraId="4476E45A"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64" w:type="dxa"/>
            <w:tcBorders>
              <w:top w:val="nil"/>
              <w:left w:val="nil"/>
              <w:bottom w:val="nil"/>
              <w:right w:val="nil"/>
            </w:tcBorders>
            <w:shd w:val="clear" w:color="000000" w:fill="FFFF00"/>
            <w:noWrap/>
            <w:vAlign w:val="center"/>
            <w:hideMark/>
          </w:tcPr>
          <w:p w14:paraId="20231F99"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64" w:type="dxa"/>
            <w:tcBorders>
              <w:top w:val="nil"/>
              <w:left w:val="nil"/>
              <w:bottom w:val="nil"/>
              <w:right w:val="nil"/>
            </w:tcBorders>
            <w:shd w:val="clear" w:color="auto" w:fill="auto"/>
            <w:noWrap/>
            <w:vAlign w:val="center"/>
            <w:hideMark/>
          </w:tcPr>
          <w:p w14:paraId="7E7FEE52"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p>
        </w:tc>
        <w:tc>
          <w:tcPr>
            <w:tcW w:w="364" w:type="dxa"/>
            <w:tcBorders>
              <w:top w:val="nil"/>
              <w:left w:val="nil"/>
              <w:bottom w:val="nil"/>
              <w:right w:val="nil"/>
            </w:tcBorders>
            <w:shd w:val="clear" w:color="auto" w:fill="auto"/>
            <w:noWrap/>
            <w:vAlign w:val="center"/>
            <w:hideMark/>
          </w:tcPr>
          <w:p w14:paraId="0CE6B368"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64" w:type="dxa"/>
            <w:tcBorders>
              <w:top w:val="nil"/>
              <w:left w:val="nil"/>
              <w:bottom w:val="nil"/>
              <w:right w:val="nil"/>
            </w:tcBorders>
            <w:shd w:val="clear" w:color="auto" w:fill="auto"/>
            <w:noWrap/>
            <w:vAlign w:val="center"/>
            <w:hideMark/>
          </w:tcPr>
          <w:p w14:paraId="097D5AC0"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64" w:type="dxa"/>
            <w:tcBorders>
              <w:top w:val="nil"/>
              <w:left w:val="nil"/>
              <w:bottom w:val="nil"/>
              <w:right w:val="single" w:sz="4" w:space="0" w:color="auto"/>
            </w:tcBorders>
            <w:shd w:val="clear" w:color="auto" w:fill="auto"/>
            <w:noWrap/>
            <w:vAlign w:val="center"/>
            <w:hideMark/>
          </w:tcPr>
          <w:p w14:paraId="290F338B"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r>
      <w:tr w:rsidR="006F5F5F" w:rsidRPr="006F5F5F" w14:paraId="25BBCFEE" w14:textId="77777777" w:rsidTr="006F5F5F">
        <w:trPr>
          <w:trHeight w:val="402"/>
        </w:trPr>
        <w:tc>
          <w:tcPr>
            <w:tcW w:w="647" w:type="dxa"/>
            <w:vMerge w:val="restart"/>
            <w:tcBorders>
              <w:top w:val="nil"/>
              <w:left w:val="single" w:sz="4" w:space="0" w:color="auto"/>
              <w:bottom w:val="single" w:sz="4" w:space="0" w:color="000000"/>
              <w:right w:val="nil"/>
            </w:tcBorders>
            <w:shd w:val="clear" w:color="000000" w:fill="E2EFDA"/>
            <w:noWrap/>
            <w:vAlign w:val="center"/>
            <w:hideMark/>
          </w:tcPr>
          <w:p w14:paraId="78753946"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Ágúst</w:t>
            </w:r>
          </w:p>
        </w:tc>
        <w:tc>
          <w:tcPr>
            <w:tcW w:w="300" w:type="dxa"/>
            <w:tcBorders>
              <w:top w:val="nil"/>
              <w:left w:val="nil"/>
              <w:bottom w:val="nil"/>
              <w:right w:val="nil"/>
            </w:tcBorders>
            <w:shd w:val="clear" w:color="000000" w:fill="E2EFDA"/>
            <w:noWrap/>
            <w:vAlign w:val="center"/>
            <w:hideMark/>
          </w:tcPr>
          <w:p w14:paraId="44232A3D"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1</w:t>
            </w:r>
          </w:p>
        </w:tc>
        <w:tc>
          <w:tcPr>
            <w:tcW w:w="300" w:type="dxa"/>
            <w:tcBorders>
              <w:top w:val="nil"/>
              <w:left w:val="nil"/>
              <w:bottom w:val="nil"/>
              <w:right w:val="nil"/>
            </w:tcBorders>
            <w:shd w:val="clear" w:color="000000" w:fill="E2EFDA"/>
            <w:noWrap/>
            <w:vAlign w:val="center"/>
            <w:hideMark/>
          </w:tcPr>
          <w:p w14:paraId="14185116"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2</w:t>
            </w:r>
          </w:p>
        </w:tc>
        <w:tc>
          <w:tcPr>
            <w:tcW w:w="300" w:type="dxa"/>
            <w:tcBorders>
              <w:top w:val="nil"/>
              <w:left w:val="nil"/>
              <w:bottom w:val="nil"/>
              <w:right w:val="nil"/>
            </w:tcBorders>
            <w:shd w:val="clear" w:color="000000" w:fill="E2EFDA"/>
            <w:noWrap/>
            <w:vAlign w:val="center"/>
            <w:hideMark/>
          </w:tcPr>
          <w:p w14:paraId="03EB7431"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3</w:t>
            </w:r>
          </w:p>
        </w:tc>
        <w:tc>
          <w:tcPr>
            <w:tcW w:w="300" w:type="dxa"/>
            <w:tcBorders>
              <w:top w:val="nil"/>
              <w:left w:val="nil"/>
              <w:bottom w:val="nil"/>
              <w:right w:val="nil"/>
            </w:tcBorders>
            <w:shd w:val="clear" w:color="000000" w:fill="E2EFDA"/>
            <w:noWrap/>
            <w:vAlign w:val="center"/>
            <w:hideMark/>
          </w:tcPr>
          <w:p w14:paraId="7AD51BF1"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4</w:t>
            </w:r>
          </w:p>
        </w:tc>
        <w:tc>
          <w:tcPr>
            <w:tcW w:w="300" w:type="dxa"/>
            <w:tcBorders>
              <w:top w:val="nil"/>
              <w:left w:val="nil"/>
              <w:bottom w:val="nil"/>
              <w:right w:val="nil"/>
            </w:tcBorders>
            <w:shd w:val="clear" w:color="000000" w:fill="E2EFDA"/>
            <w:noWrap/>
            <w:vAlign w:val="center"/>
            <w:hideMark/>
          </w:tcPr>
          <w:p w14:paraId="5C9DE9D4"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5</w:t>
            </w:r>
          </w:p>
        </w:tc>
        <w:tc>
          <w:tcPr>
            <w:tcW w:w="300" w:type="dxa"/>
            <w:tcBorders>
              <w:top w:val="nil"/>
              <w:left w:val="nil"/>
              <w:bottom w:val="nil"/>
              <w:right w:val="nil"/>
            </w:tcBorders>
            <w:shd w:val="clear" w:color="000000" w:fill="E2EFDA"/>
            <w:noWrap/>
            <w:vAlign w:val="center"/>
            <w:hideMark/>
          </w:tcPr>
          <w:p w14:paraId="31205ED4"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6</w:t>
            </w:r>
          </w:p>
        </w:tc>
        <w:tc>
          <w:tcPr>
            <w:tcW w:w="300" w:type="dxa"/>
            <w:tcBorders>
              <w:top w:val="nil"/>
              <w:left w:val="nil"/>
              <w:bottom w:val="nil"/>
              <w:right w:val="nil"/>
            </w:tcBorders>
            <w:shd w:val="clear" w:color="000000" w:fill="E2EFDA"/>
            <w:noWrap/>
            <w:vAlign w:val="center"/>
            <w:hideMark/>
          </w:tcPr>
          <w:p w14:paraId="41E2CBAC"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7</w:t>
            </w:r>
          </w:p>
        </w:tc>
        <w:tc>
          <w:tcPr>
            <w:tcW w:w="300" w:type="dxa"/>
            <w:tcBorders>
              <w:top w:val="nil"/>
              <w:left w:val="nil"/>
              <w:bottom w:val="nil"/>
              <w:right w:val="nil"/>
            </w:tcBorders>
            <w:shd w:val="clear" w:color="000000" w:fill="E2EFDA"/>
            <w:noWrap/>
            <w:vAlign w:val="center"/>
            <w:hideMark/>
          </w:tcPr>
          <w:p w14:paraId="34AC6B76"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8</w:t>
            </w:r>
          </w:p>
        </w:tc>
        <w:tc>
          <w:tcPr>
            <w:tcW w:w="300" w:type="dxa"/>
            <w:tcBorders>
              <w:top w:val="nil"/>
              <w:left w:val="nil"/>
              <w:bottom w:val="nil"/>
              <w:right w:val="nil"/>
            </w:tcBorders>
            <w:shd w:val="clear" w:color="000000" w:fill="E2EFDA"/>
            <w:noWrap/>
            <w:vAlign w:val="center"/>
            <w:hideMark/>
          </w:tcPr>
          <w:p w14:paraId="55A36FDF"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9</w:t>
            </w:r>
          </w:p>
        </w:tc>
        <w:tc>
          <w:tcPr>
            <w:tcW w:w="364" w:type="dxa"/>
            <w:tcBorders>
              <w:top w:val="nil"/>
              <w:left w:val="nil"/>
              <w:bottom w:val="nil"/>
              <w:right w:val="nil"/>
            </w:tcBorders>
            <w:shd w:val="clear" w:color="000000" w:fill="E2EFDA"/>
            <w:noWrap/>
            <w:vAlign w:val="center"/>
            <w:hideMark/>
          </w:tcPr>
          <w:p w14:paraId="7A07AE53"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10</w:t>
            </w:r>
          </w:p>
        </w:tc>
        <w:tc>
          <w:tcPr>
            <w:tcW w:w="364" w:type="dxa"/>
            <w:tcBorders>
              <w:top w:val="nil"/>
              <w:left w:val="nil"/>
              <w:bottom w:val="nil"/>
              <w:right w:val="nil"/>
            </w:tcBorders>
            <w:shd w:val="clear" w:color="000000" w:fill="E2EFDA"/>
            <w:noWrap/>
            <w:vAlign w:val="center"/>
            <w:hideMark/>
          </w:tcPr>
          <w:p w14:paraId="13B7B113"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11</w:t>
            </w:r>
          </w:p>
        </w:tc>
        <w:tc>
          <w:tcPr>
            <w:tcW w:w="364" w:type="dxa"/>
            <w:tcBorders>
              <w:top w:val="nil"/>
              <w:left w:val="nil"/>
              <w:bottom w:val="nil"/>
              <w:right w:val="nil"/>
            </w:tcBorders>
            <w:shd w:val="clear" w:color="000000" w:fill="E2EFDA"/>
            <w:noWrap/>
            <w:vAlign w:val="center"/>
            <w:hideMark/>
          </w:tcPr>
          <w:p w14:paraId="0910D064"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12</w:t>
            </w:r>
          </w:p>
        </w:tc>
        <w:tc>
          <w:tcPr>
            <w:tcW w:w="364" w:type="dxa"/>
            <w:tcBorders>
              <w:top w:val="nil"/>
              <w:left w:val="nil"/>
              <w:bottom w:val="nil"/>
              <w:right w:val="nil"/>
            </w:tcBorders>
            <w:shd w:val="clear" w:color="000000" w:fill="E2EFDA"/>
            <w:noWrap/>
            <w:vAlign w:val="center"/>
            <w:hideMark/>
          </w:tcPr>
          <w:p w14:paraId="65173F6D"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13</w:t>
            </w:r>
          </w:p>
        </w:tc>
        <w:tc>
          <w:tcPr>
            <w:tcW w:w="364" w:type="dxa"/>
            <w:tcBorders>
              <w:top w:val="nil"/>
              <w:left w:val="nil"/>
              <w:bottom w:val="nil"/>
              <w:right w:val="nil"/>
            </w:tcBorders>
            <w:shd w:val="clear" w:color="000000" w:fill="E2EFDA"/>
            <w:noWrap/>
            <w:vAlign w:val="center"/>
            <w:hideMark/>
          </w:tcPr>
          <w:p w14:paraId="47E93427"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14</w:t>
            </w:r>
          </w:p>
        </w:tc>
        <w:tc>
          <w:tcPr>
            <w:tcW w:w="364" w:type="dxa"/>
            <w:tcBorders>
              <w:top w:val="nil"/>
              <w:left w:val="nil"/>
              <w:bottom w:val="nil"/>
              <w:right w:val="nil"/>
            </w:tcBorders>
            <w:shd w:val="clear" w:color="000000" w:fill="E2EFDA"/>
            <w:noWrap/>
            <w:vAlign w:val="center"/>
            <w:hideMark/>
          </w:tcPr>
          <w:p w14:paraId="5882AA29"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15</w:t>
            </w:r>
          </w:p>
        </w:tc>
        <w:tc>
          <w:tcPr>
            <w:tcW w:w="1195" w:type="dxa"/>
            <w:tcBorders>
              <w:top w:val="nil"/>
              <w:left w:val="nil"/>
              <w:bottom w:val="nil"/>
              <w:right w:val="nil"/>
            </w:tcBorders>
            <w:shd w:val="clear" w:color="000000" w:fill="E2EFDA"/>
            <w:noWrap/>
            <w:vAlign w:val="center"/>
            <w:hideMark/>
          </w:tcPr>
          <w:p w14:paraId="27C6D99D"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16</w:t>
            </w:r>
          </w:p>
        </w:tc>
        <w:tc>
          <w:tcPr>
            <w:tcW w:w="364" w:type="dxa"/>
            <w:tcBorders>
              <w:top w:val="nil"/>
              <w:left w:val="nil"/>
              <w:bottom w:val="nil"/>
              <w:right w:val="nil"/>
            </w:tcBorders>
            <w:shd w:val="clear" w:color="000000" w:fill="E2EFDA"/>
            <w:noWrap/>
            <w:vAlign w:val="center"/>
            <w:hideMark/>
          </w:tcPr>
          <w:p w14:paraId="12971309"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17</w:t>
            </w:r>
          </w:p>
        </w:tc>
        <w:tc>
          <w:tcPr>
            <w:tcW w:w="364" w:type="dxa"/>
            <w:tcBorders>
              <w:top w:val="nil"/>
              <w:left w:val="nil"/>
              <w:bottom w:val="nil"/>
              <w:right w:val="nil"/>
            </w:tcBorders>
            <w:shd w:val="clear" w:color="000000" w:fill="E2EFDA"/>
            <w:noWrap/>
            <w:vAlign w:val="center"/>
            <w:hideMark/>
          </w:tcPr>
          <w:p w14:paraId="48C2002F"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18</w:t>
            </w:r>
          </w:p>
        </w:tc>
        <w:tc>
          <w:tcPr>
            <w:tcW w:w="364" w:type="dxa"/>
            <w:tcBorders>
              <w:top w:val="nil"/>
              <w:left w:val="nil"/>
              <w:bottom w:val="nil"/>
              <w:right w:val="nil"/>
            </w:tcBorders>
            <w:shd w:val="clear" w:color="000000" w:fill="E2EFDA"/>
            <w:noWrap/>
            <w:vAlign w:val="center"/>
            <w:hideMark/>
          </w:tcPr>
          <w:p w14:paraId="558DE297"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19</w:t>
            </w:r>
          </w:p>
        </w:tc>
        <w:tc>
          <w:tcPr>
            <w:tcW w:w="364" w:type="dxa"/>
            <w:tcBorders>
              <w:top w:val="nil"/>
              <w:left w:val="nil"/>
              <w:bottom w:val="nil"/>
              <w:right w:val="nil"/>
            </w:tcBorders>
            <w:shd w:val="clear" w:color="000000" w:fill="E2EFDA"/>
            <w:noWrap/>
            <w:vAlign w:val="center"/>
            <w:hideMark/>
          </w:tcPr>
          <w:p w14:paraId="3F3A9AB0"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20</w:t>
            </w:r>
          </w:p>
        </w:tc>
        <w:tc>
          <w:tcPr>
            <w:tcW w:w="364" w:type="dxa"/>
            <w:tcBorders>
              <w:top w:val="nil"/>
              <w:left w:val="nil"/>
              <w:bottom w:val="nil"/>
              <w:right w:val="nil"/>
            </w:tcBorders>
            <w:shd w:val="clear" w:color="000000" w:fill="E2EFDA"/>
            <w:noWrap/>
            <w:vAlign w:val="center"/>
            <w:hideMark/>
          </w:tcPr>
          <w:p w14:paraId="464D37FD"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21</w:t>
            </w:r>
          </w:p>
        </w:tc>
        <w:tc>
          <w:tcPr>
            <w:tcW w:w="364" w:type="dxa"/>
            <w:tcBorders>
              <w:top w:val="nil"/>
              <w:left w:val="nil"/>
              <w:bottom w:val="nil"/>
              <w:right w:val="nil"/>
            </w:tcBorders>
            <w:shd w:val="clear" w:color="000000" w:fill="E2EFDA"/>
            <w:noWrap/>
            <w:vAlign w:val="center"/>
            <w:hideMark/>
          </w:tcPr>
          <w:p w14:paraId="1B69CDE3"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22</w:t>
            </w:r>
          </w:p>
        </w:tc>
        <w:tc>
          <w:tcPr>
            <w:tcW w:w="364" w:type="dxa"/>
            <w:tcBorders>
              <w:top w:val="nil"/>
              <w:left w:val="nil"/>
              <w:bottom w:val="nil"/>
              <w:right w:val="nil"/>
            </w:tcBorders>
            <w:shd w:val="clear" w:color="000000" w:fill="E2EFDA"/>
            <w:noWrap/>
            <w:vAlign w:val="center"/>
            <w:hideMark/>
          </w:tcPr>
          <w:p w14:paraId="450C434C"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23</w:t>
            </w:r>
          </w:p>
        </w:tc>
        <w:tc>
          <w:tcPr>
            <w:tcW w:w="364" w:type="dxa"/>
            <w:tcBorders>
              <w:top w:val="nil"/>
              <w:left w:val="nil"/>
              <w:bottom w:val="nil"/>
              <w:right w:val="nil"/>
            </w:tcBorders>
            <w:shd w:val="clear" w:color="000000" w:fill="E2EFDA"/>
            <w:noWrap/>
            <w:vAlign w:val="center"/>
            <w:hideMark/>
          </w:tcPr>
          <w:p w14:paraId="027E9F8B"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24</w:t>
            </w:r>
          </w:p>
        </w:tc>
        <w:tc>
          <w:tcPr>
            <w:tcW w:w="364" w:type="dxa"/>
            <w:tcBorders>
              <w:top w:val="nil"/>
              <w:left w:val="nil"/>
              <w:bottom w:val="nil"/>
              <w:right w:val="nil"/>
            </w:tcBorders>
            <w:shd w:val="clear" w:color="000000" w:fill="E2EFDA"/>
            <w:noWrap/>
            <w:vAlign w:val="center"/>
            <w:hideMark/>
          </w:tcPr>
          <w:p w14:paraId="4EBB3E4F"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25</w:t>
            </w:r>
          </w:p>
        </w:tc>
        <w:tc>
          <w:tcPr>
            <w:tcW w:w="364" w:type="dxa"/>
            <w:tcBorders>
              <w:top w:val="nil"/>
              <w:left w:val="nil"/>
              <w:bottom w:val="nil"/>
              <w:right w:val="nil"/>
            </w:tcBorders>
            <w:shd w:val="clear" w:color="000000" w:fill="E2EFDA"/>
            <w:noWrap/>
            <w:vAlign w:val="center"/>
            <w:hideMark/>
          </w:tcPr>
          <w:p w14:paraId="005239FE"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26</w:t>
            </w:r>
          </w:p>
        </w:tc>
        <w:tc>
          <w:tcPr>
            <w:tcW w:w="364" w:type="dxa"/>
            <w:tcBorders>
              <w:top w:val="nil"/>
              <w:left w:val="nil"/>
              <w:bottom w:val="nil"/>
              <w:right w:val="nil"/>
            </w:tcBorders>
            <w:shd w:val="clear" w:color="000000" w:fill="E2EFDA"/>
            <w:noWrap/>
            <w:vAlign w:val="center"/>
            <w:hideMark/>
          </w:tcPr>
          <w:p w14:paraId="6D876EDB"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27</w:t>
            </w:r>
          </w:p>
        </w:tc>
        <w:tc>
          <w:tcPr>
            <w:tcW w:w="364" w:type="dxa"/>
            <w:tcBorders>
              <w:top w:val="nil"/>
              <w:left w:val="nil"/>
              <w:bottom w:val="nil"/>
              <w:right w:val="nil"/>
            </w:tcBorders>
            <w:shd w:val="clear" w:color="000000" w:fill="E2EFDA"/>
            <w:noWrap/>
            <w:vAlign w:val="center"/>
            <w:hideMark/>
          </w:tcPr>
          <w:p w14:paraId="7FB4C07E"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28</w:t>
            </w:r>
          </w:p>
        </w:tc>
        <w:tc>
          <w:tcPr>
            <w:tcW w:w="364" w:type="dxa"/>
            <w:tcBorders>
              <w:top w:val="nil"/>
              <w:left w:val="nil"/>
              <w:bottom w:val="nil"/>
              <w:right w:val="nil"/>
            </w:tcBorders>
            <w:shd w:val="clear" w:color="000000" w:fill="E2EFDA"/>
            <w:noWrap/>
            <w:vAlign w:val="center"/>
            <w:hideMark/>
          </w:tcPr>
          <w:p w14:paraId="54499071"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29</w:t>
            </w:r>
          </w:p>
        </w:tc>
        <w:tc>
          <w:tcPr>
            <w:tcW w:w="364" w:type="dxa"/>
            <w:tcBorders>
              <w:top w:val="nil"/>
              <w:left w:val="nil"/>
              <w:bottom w:val="nil"/>
              <w:right w:val="nil"/>
            </w:tcBorders>
            <w:shd w:val="clear" w:color="000000" w:fill="E2EFDA"/>
            <w:noWrap/>
            <w:vAlign w:val="center"/>
            <w:hideMark/>
          </w:tcPr>
          <w:p w14:paraId="253723D5"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30</w:t>
            </w:r>
          </w:p>
        </w:tc>
        <w:tc>
          <w:tcPr>
            <w:tcW w:w="364" w:type="dxa"/>
            <w:tcBorders>
              <w:top w:val="nil"/>
              <w:left w:val="nil"/>
              <w:bottom w:val="nil"/>
              <w:right w:val="single" w:sz="4" w:space="0" w:color="auto"/>
            </w:tcBorders>
            <w:shd w:val="clear" w:color="000000" w:fill="E2EFDA"/>
            <w:noWrap/>
            <w:vAlign w:val="center"/>
            <w:hideMark/>
          </w:tcPr>
          <w:p w14:paraId="4F66619E"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31</w:t>
            </w:r>
          </w:p>
        </w:tc>
      </w:tr>
      <w:tr w:rsidR="006F5F5F" w:rsidRPr="006F5F5F" w14:paraId="2CC1E6CE" w14:textId="77777777" w:rsidTr="006F5F5F">
        <w:trPr>
          <w:trHeight w:val="402"/>
        </w:trPr>
        <w:tc>
          <w:tcPr>
            <w:tcW w:w="647" w:type="dxa"/>
            <w:vMerge/>
            <w:tcBorders>
              <w:top w:val="nil"/>
              <w:left w:val="single" w:sz="4" w:space="0" w:color="auto"/>
              <w:bottom w:val="single" w:sz="4" w:space="0" w:color="000000"/>
              <w:right w:val="nil"/>
            </w:tcBorders>
            <w:vAlign w:val="center"/>
            <w:hideMark/>
          </w:tcPr>
          <w:p w14:paraId="312495A9" w14:textId="77777777" w:rsidR="006F5F5F" w:rsidRPr="006F5F5F" w:rsidRDefault="006F5F5F" w:rsidP="006F5F5F">
            <w:pPr>
              <w:spacing w:after="0" w:line="240" w:lineRule="auto"/>
              <w:rPr>
                <w:rFonts w:ascii="Calibri" w:eastAsia="Times New Roman" w:hAnsi="Calibri" w:cs="Calibri"/>
                <w:color w:val="000000"/>
                <w:lang w:val="is-IS" w:eastAsia="is-IS"/>
              </w:rPr>
            </w:pPr>
          </w:p>
        </w:tc>
        <w:tc>
          <w:tcPr>
            <w:tcW w:w="300" w:type="dxa"/>
            <w:tcBorders>
              <w:top w:val="nil"/>
              <w:left w:val="nil"/>
              <w:bottom w:val="nil"/>
              <w:right w:val="nil"/>
            </w:tcBorders>
            <w:shd w:val="clear" w:color="auto" w:fill="auto"/>
            <w:noWrap/>
            <w:vAlign w:val="center"/>
            <w:hideMark/>
          </w:tcPr>
          <w:p w14:paraId="638E30B6"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p>
        </w:tc>
        <w:tc>
          <w:tcPr>
            <w:tcW w:w="300" w:type="dxa"/>
            <w:tcBorders>
              <w:top w:val="nil"/>
              <w:left w:val="nil"/>
              <w:bottom w:val="nil"/>
              <w:right w:val="nil"/>
            </w:tcBorders>
            <w:shd w:val="clear" w:color="000000" w:fill="FFFF00"/>
            <w:noWrap/>
            <w:vAlign w:val="center"/>
            <w:hideMark/>
          </w:tcPr>
          <w:p w14:paraId="60EF986C"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00" w:type="dxa"/>
            <w:tcBorders>
              <w:top w:val="nil"/>
              <w:left w:val="nil"/>
              <w:bottom w:val="nil"/>
              <w:right w:val="nil"/>
            </w:tcBorders>
            <w:shd w:val="clear" w:color="000000" w:fill="FFFF00"/>
            <w:noWrap/>
            <w:vAlign w:val="center"/>
            <w:hideMark/>
          </w:tcPr>
          <w:p w14:paraId="62B74D0F"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00" w:type="dxa"/>
            <w:tcBorders>
              <w:top w:val="nil"/>
              <w:left w:val="nil"/>
              <w:bottom w:val="nil"/>
              <w:right w:val="nil"/>
            </w:tcBorders>
            <w:shd w:val="clear" w:color="000000" w:fill="FFFF00"/>
            <w:noWrap/>
            <w:vAlign w:val="center"/>
            <w:hideMark/>
          </w:tcPr>
          <w:p w14:paraId="2D1432E2"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1200" w:type="dxa"/>
            <w:gridSpan w:val="4"/>
            <w:tcBorders>
              <w:top w:val="nil"/>
              <w:left w:val="nil"/>
              <w:bottom w:val="nil"/>
              <w:right w:val="nil"/>
            </w:tcBorders>
            <w:shd w:val="clear" w:color="auto" w:fill="auto"/>
            <w:noWrap/>
            <w:vAlign w:val="center"/>
            <w:hideMark/>
          </w:tcPr>
          <w:p w14:paraId="7AF0DA4B" w14:textId="77777777" w:rsidR="006F5F5F" w:rsidRPr="006F5F5F" w:rsidRDefault="006F5F5F" w:rsidP="006F5F5F">
            <w:pPr>
              <w:spacing w:after="0" w:line="240" w:lineRule="auto"/>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Flokkstjórar</w:t>
            </w:r>
          </w:p>
        </w:tc>
        <w:tc>
          <w:tcPr>
            <w:tcW w:w="300" w:type="dxa"/>
            <w:tcBorders>
              <w:top w:val="nil"/>
              <w:left w:val="nil"/>
              <w:bottom w:val="nil"/>
              <w:right w:val="nil"/>
            </w:tcBorders>
            <w:shd w:val="clear" w:color="000000" w:fill="FFFF00"/>
            <w:noWrap/>
            <w:vAlign w:val="center"/>
            <w:hideMark/>
          </w:tcPr>
          <w:p w14:paraId="04F3796B"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64" w:type="dxa"/>
            <w:tcBorders>
              <w:top w:val="nil"/>
              <w:left w:val="nil"/>
              <w:bottom w:val="nil"/>
              <w:right w:val="nil"/>
            </w:tcBorders>
            <w:shd w:val="clear" w:color="000000" w:fill="FFFF00"/>
            <w:noWrap/>
            <w:vAlign w:val="center"/>
            <w:hideMark/>
          </w:tcPr>
          <w:p w14:paraId="0B85AF41"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1456" w:type="dxa"/>
            <w:gridSpan w:val="4"/>
            <w:tcBorders>
              <w:top w:val="nil"/>
              <w:left w:val="nil"/>
              <w:bottom w:val="nil"/>
              <w:right w:val="nil"/>
            </w:tcBorders>
            <w:shd w:val="clear" w:color="auto" w:fill="auto"/>
            <w:noWrap/>
            <w:vAlign w:val="center"/>
            <w:hideMark/>
          </w:tcPr>
          <w:p w14:paraId="22A0F8A1" w14:textId="77777777" w:rsidR="006F5F5F" w:rsidRPr="006F5F5F" w:rsidRDefault="006F5F5F" w:rsidP="006F5F5F">
            <w:pPr>
              <w:spacing w:after="0" w:line="240" w:lineRule="auto"/>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Flokkstjórar</w:t>
            </w:r>
          </w:p>
        </w:tc>
        <w:tc>
          <w:tcPr>
            <w:tcW w:w="364" w:type="dxa"/>
            <w:tcBorders>
              <w:top w:val="nil"/>
              <w:left w:val="nil"/>
              <w:bottom w:val="nil"/>
              <w:right w:val="nil"/>
            </w:tcBorders>
            <w:shd w:val="clear" w:color="auto" w:fill="auto"/>
            <w:noWrap/>
            <w:vAlign w:val="center"/>
            <w:hideMark/>
          </w:tcPr>
          <w:p w14:paraId="146EEBD1" w14:textId="77777777" w:rsidR="006F5F5F" w:rsidRPr="006F5F5F" w:rsidRDefault="006F5F5F" w:rsidP="006F5F5F">
            <w:pPr>
              <w:spacing w:after="0" w:line="240" w:lineRule="auto"/>
              <w:rPr>
                <w:rFonts w:ascii="Calibri" w:eastAsia="Times New Roman" w:hAnsi="Calibri" w:cs="Calibri"/>
                <w:color w:val="000000"/>
                <w:lang w:val="is-IS" w:eastAsia="is-IS"/>
              </w:rPr>
            </w:pPr>
          </w:p>
        </w:tc>
        <w:tc>
          <w:tcPr>
            <w:tcW w:w="1195" w:type="dxa"/>
            <w:tcBorders>
              <w:top w:val="nil"/>
              <w:left w:val="nil"/>
              <w:bottom w:val="nil"/>
              <w:right w:val="nil"/>
            </w:tcBorders>
            <w:shd w:val="clear" w:color="000000" w:fill="FFFF00"/>
            <w:noWrap/>
            <w:vAlign w:val="center"/>
            <w:hideMark/>
          </w:tcPr>
          <w:p w14:paraId="7E5974A8"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64" w:type="dxa"/>
            <w:tcBorders>
              <w:top w:val="nil"/>
              <w:left w:val="nil"/>
              <w:bottom w:val="nil"/>
              <w:right w:val="nil"/>
            </w:tcBorders>
            <w:shd w:val="clear" w:color="000000" w:fill="FFFF00"/>
            <w:noWrap/>
            <w:vAlign w:val="center"/>
            <w:hideMark/>
          </w:tcPr>
          <w:p w14:paraId="48DD5907"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1456" w:type="dxa"/>
            <w:gridSpan w:val="4"/>
            <w:tcBorders>
              <w:top w:val="nil"/>
              <w:left w:val="nil"/>
              <w:bottom w:val="nil"/>
              <w:right w:val="nil"/>
            </w:tcBorders>
            <w:shd w:val="clear" w:color="auto" w:fill="auto"/>
            <w:noWrap/>
            <w:vAlign w:val="center"/>
            <w:hideMark/>
          </w:tcPr>
          <w:p w14:paraId="6EAD2F17" w14:textId="77777777" w:rsidR="006F5F5F" w:rsidRPr="006F5F5F" w:rsidRDefault="006F5F5F" w:rsidP="006F5F5F">
            <w:pPr>
              <w:spacing w:after="0" w:line="240" w:lineRule="auto"/>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Flokkstjórar</w:t>
            </w:r>
          </w:p>
        </w:tc>
        <w:tc>
          <w:tcPr>
            <w:tcW w:w="364" w:type="dxa"/>
            <w:tcBorders>
              <w:top w:val="nil"/>
              <w:left w:val="nil"/>
              <w:bottom w:val="nil"/>
              <w:right w:val="nil"/>
            </w:tcBorders>
            <w:shd w:val="clear" w:color="auto" w:fill="auto"/>
            <w:noWrap/>
            <w:vAlign w:val="center"/>
            <w:hideMark/>
          </w:tcPr>
          <w:p w14:paraId="04F4857D" w14:textId="77777777" w:rsidR="006F5F5F" w:rsidRPr="006F5F5F" w:rsidRDefault="006F5F5F" w:rsidP="006F5F5F">
            <w:pPr>
              <w:spacing w:after="0" w:line="240" w:lineRule="auto"/>
              <w:rPr>
                <w:rFonts w:ascii="Calibri" w:eastAsia="Times New Roman" w:hAnsi="Calibri" w:cs="Calibri"/>
                <w:color w:val="000000"/>
                <w:lang w:val="is-IS" w:eastAsia="is-IS"/>
              </w:rPr>
            </w:pPr>
          </w:p>
        </w:tc>
        <w:tc>
          <w:tcPr>
            <w:tcW w:w="364" w:type="dxa"/>
            <w:tcBorders>
              <w:top w:val="nil"/>
              <w:left w:val="nil"/>
              <w:bottom w:val="nil"/>
              <w:right w:val="nil"/>
            </w:tcBorders>
            <w:shd w:val="clear" w:color="000000" w:fill="FFFF00"/>
            <w:noWrap/>
            <w:vAlign w:val="center"/>
            <w:hideMark/>
          </w:tcPr>
          <w:p w14:paraId="33B1B0E7"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64" w:type="dxa"/>
            <w:tcBorders>
              <w:top w:val="nil"/>
              <w:left w:val="nil"/>
              <w:bottom w:val="nil"/>
              <w:right w:val="nil"/>
            </w:tcBorders>
            <w:shd w:val="clear" w:color="000000" w:fill="FFFF00"/>
            <w:noWrap/>
            <w:vAlign w:val="center"/>
            <w:hideMark/>
          </w:tcPr>
          <w:p w14:paraId="42DC5301"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64" w:type="dxa"/>
            <w:tcBorders>
              <w:top w:val="nil"/>
              <w:left w:val="nil"/>
              <w:bottom w:val="nil"/>
              <w:right w:val="nil"/>
            </w:tcBorders>
            <w:shd w:val="clear" w:color="auto" w:fill="auto"/>
            <w:noWrap/>
            <w:vAlign w:val="center"/>
            <w:hideMark/>
          </w:tcPr>
          <w:p w14:paraId="196912F9"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p>
        </w:tc>
        <w:tc>
          <w:tcPr>
            <w:tcW w:w="364" w:type="dxa"/>
            <w:tcBorders>
              <w:top w:val="nil"/>
              <w:left w:val="nil"/>
              <w:bottom w:val="nil"/>
              <w:right w:val="nil"/>
            </w:tcBorders>
            <w:shd w:val="clear" w:color="auto" w:fill="auto"/>
            <w:noWrap/>
            <w:vAlign w:val="center"/>
            <w:hideMark/>
          </w:tcPr>
          <w:p w14:paraId="6F09AA7A"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64" w:type="dxa"/>
            <w:tcBorders>
              <w:top w:val="nil"/>
              <w:left w:val="nil"/>
              <w:bottom w:val="nil"/>
              <w:right w:val="nil"/>
            </w:tcBorders>
            <w:shd w:val="clear" w:color="auto" w:fill="auto"/>
            <w:noWrap/>
            <w:vAlign w:val="center"/>
            <w:hideMark/>
          </w:tcPr>
          <w:p w14:paraId="60DE0A39"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64" w:type="dxa"/>
            <w:tcBorders>
              <w:top w:val="nil"/>
              <w:left w:val="nil"/>
              <w:bottom w:val="nil"/>
              <w:right w:val="nil"/>
            </w:tcBorders>
            <w:shd w:val="clear" w:color="auto" w:fill="auto"/>
            <w:noWrap/>
            <w:vAlign w:val="center"/>
            <w:hideMark/>
          </w:tcPr>
          <w:p w14:paraId="413B08F2"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64" w:type="dxa"/>
            <w:tcBorders>
              <w:top w:val="nil"/>
              <w:left w:val="nil"/>
              <w:bottom w:val="nil"/>
              <w:right w:val="nil"/>
            </w:tcBorders>
            <w:shd w:val="clear" w:color="auto" w:fill="auto"/>
            <w:noWrap/>
            <w:vAlign w:val="center"/>
            <w:hideMark/>
          </w:tcPr>
          <w:p w14:paraId="10D2F665"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64" w:type="dxa"/>
            <w:tcBorders>
              <w:top w:val="nil"/>
              <w:left w:val="nil"/>
              <w:bottom w:val="nil"/>
              <w:right w:val="nil"/>
            </w:tcBorders>
            <w:shd w:val="clear" w:color="auto" w:fill="auto"/>
            <w:noWrap/>
            <w:vAlign w:val="center"/>
            <w:hideMark/>
          </w:tcPr>
          <w:p w14:paraId="0843494D"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64" w:type="dxa"/>
            <w:tcBorders>
              <w:top w:val="nil"/>
              <w:left w:val="nil"/>
              <w:bottom w:val="nil"/>
              <w:right w:val="single" w:sz="4" w:space="0" w:color="auto"/>
            </w:tcBorders>
            <w:shd w:val="clear" w:color="auto" w:fill="auto"/>
            <w:noWrap/>
            <w:vAlign w:val="center"/>
            <w:hideMark/>
          </w:tcPr>
          <w:p w14:paraId="185FC2D3"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r>
      <w:tr w:rsidR="006F5F5F" w:rsidRPr="006F5F5F" w14:paraId="5AC74F65" w14:textId="77777777" w:rsidTr="006F5F5F">
        <w:trPr>
          <w:trHeight w:val="402"/>
        </w:trPr>
        <w:tc>
          <w:tcPr>
            <w:tcW w:w="647" w:type="dxa"/>
            <w:vMerge/>
            <w:tcBorders>
              <w:top w:val="nil"/>
              <w:left w:val="single" w:sz="4" w:space="0" w:color="auto"/>
              <w:bottom w:val="single" w:sz="4" w:space="0" w:color="000000"/>
              <w:right w:val="nil"/>
            </w:tcBorders>
            <w:vAlign w:val="center"/>
            <w:hideMark/>
          </w:tcPr>
          <w:p w14:paraId="25C0319F" w14:textId="77777777" w:rsidR="006F5F5F" w:rsidRPr="006F5F5F" w:rsidRDefault="006F5F5F" w:rsidP="006F5F5F">
            <w:pPr>
              <w:spacing w:after="0" w:line="240" w:lineRule="auto"/>
              <w:rPr>
                <w:rFonts w:ascii="Calibri" w:eastAsia="Times New Roman" w:hAnsi="Calibri" w:cs="Calibri"/>
                <w:color w:val="000000"/>
                <w:lang w:val="is-IS" w:eastAsia="is-IS"/>
              </w:rPr>
            </w:pPr>
          </w:p>
        </w:tc>
        <w:tc>
          <w:tcPr>
            <w:tcW w:w="300" w:type="dxa"/>
            <w:tcBorders>
              <w:top w:val="nil"/>
              <w:left w:val="nil"/>
              <w:bottom w:val="nil"/>
              <w:right w:val="nil"/>
            </w:tcBorders>
            <w:shd w:val="clear" w:color="auto" w:fill="auto"/>
            <w:noWrap/>
            <w:vAlign w:val="center"/>
            <w:hideMark/>
          </w:tcPr>
          <w:p w14:paraId="593C70DC"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p>
        </w:tc>
        <w:tc>
          <w:tcPr>
            <w:tcW w:w="300" w:type="dxa"/>
            <w:tcBorders>
              <w:top w:val="nil"/>
              <w:left w:val="nil"/>
              <w:bottom w:val="nil"/>
              <w:right w:val="nil"/>
            </w:tcBorders>
            <w:shd w:val="clear" w:color="000000" w:fill="FFFF00"/>
            <w:noWrap/>
            <w:vAlign w:val="center"/>
            <w:hideMark/>
          </w:tcPr>
          <w:p w14:paraId="7EC2886D"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00" w:type="dxa"/>
            <w:tcBorders>
              <w:top w:val="nil"/>
              <w:left w:val="nil"/>
              <w:bottom w:val="nil"/>
              <w:right w:val="nil"/>
            </w:tcBorders>
            <w:shd w:val="clear" w:color="000000" w:fill="FFFF00"/>
            <w:noWrap/>
            <w:vAlign w:val="center"/>
            <w:hideMark/>
          </w:tcPr>
          <w:p w14:paraId="07F8BC01"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00" w:type="dxa"/>
            <w:tcBorders>
              <w:top w:val="nil"/>
              <w:left w:val="nil"/>
              <w:bottom w:val="nil"/>
              <w:right w:val="nil"/>
            </w:tcBorders>
            <w:shd w:val="clear" w:color="000000" w:fill="FFFF00"/>
            <w:noWrap/>
            <w:vAlign w:val="center"/>
            <w:hideMark/>
          </w:tcPr>
          <w:p w14:paraId="6C513652"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1200" w:type="dxa"/>
            <w:gridSpan w:val="4"/>
            <w:tcBorders>
              <w:top w:val="nil"/>
              <w:left w:val="nil"/>
              <w:bottom w:val="nil"/>
              <w:right w:val="nil"/>
            </w:tcBorders>
            <w:shd w:val="clear" w:color="auto" w:fill="auto"/>
            <w:noWrap/>
            <w:vAlign w:val="center"/>
            <w:hideMark/>
          </w:tcPr>
          <w:p w14:paraId="029DDE54" w14:textId="77777777" w:rsidR="006F5F5F" w:rsidRPr="006F5F5F" w:rsidRDefault="006F5F5F" w:rsidP="006F5F5F">
            <w:pPr>
              <w:spacing w:after="0" w:line="240" w:lineRule="auto"/>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8. bekkur - 2</w:t>
            </w:r>
          </w:p>
        </w:tc>
        <w:tc>
          <w:tcPr>
            <w:tcW w:w="300" w:type="dxa"/>
            <w:tcBorders>
              <w:top w:val="nil"/>
              <w:left w:val="nil"/>
              <w:bottom w:val="nil"/>
              <w:right w:val="nil"/>
            </w:tcBorders>
            <w:shd w:val="clear" w:color="000000" w:fill="FFFF00"/>
            <w:noWrap/>
            <w:vAlign w:val="center"/>
            <w:hideMark/>
          </w:tcPr>
          <w:p w14:paraId="7D66FDC6"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64" w:type="dxa"/>
            <w:tcBorders>
              <w:top w:val="nil"/>
              <w:left w:val="nil"/>
              <w:bottom w:val="nil"/>
              <w:right w:val="nil"/>
            </w:tcBorders>
            <w:shd w:val="clear" w:color="000000" w:fill="FFFF00"/>
            <w:noWrap/>
            <w:vAlign w:val="center"/>
            <w:hideMark/>
          </w:tcPr>
          <w:p w14:paraId="73229D26"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1456" w:type="dxa"/>
            <w:gridSpan w:val="4"/>
            <w:tcBorders>
              <w:top w:val="nil"/>
              <w:left w:val="nil"/>
              <w:bottom w:val="nil"/>
              <w:right w:val="nil"/>
            </w:tcBorders>
            <w:shd w:val="clear" w:color="auto" w:fill="auto"/>
            <w:noWrap/>
            <w:vAlign w:val="center"/>
            <w:hideMark/>
          </w:tcPr>
          <w:p w14:paraId="11F3B444" w14:textId="77777777" w:rsidR="006F5F5F" w:rsidRPr="006F5F5F" w:rsidRDefault="006F5F5F" w:rsidP="006F5F5F">
            <w:pPr>
              <w:spacing w:after="0" w:line="240" w:lineRule="auto"/>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8. bekkur - 2</w:t>
            </w:r>
          </w:p>
        </w:tc>
        <w:tc>
          <w:tcPr>
            <w:tcW w:w="364" w:type="dxa"/>
            <w:tcBorders>
              <w:top w:val="nil"/>
              <w:left w:val="nil"/>
              <w:bottom w:val="nil"/>
              <w:right w:val="nil"/>
            </w:tcBorders>
            <w:shd w:val="clear" w:color="auto" w:fill="auto"/>
            <w:noWrap/>
            <w:vAlign w:val="center"/>
            <w:hideMark/>
          </w:tcPr>
          <w:p w14:paraId="4D57591D" w14:textId="77777777" w:rsidR="006F5F5F" w:rsidRPr="006F5F5F" w:rsidRDefault="006F5F5F" w:rsidP="006F5F5F">
            <w:pPr>
              <w:spacing w:after="0" w:line="240" w:lineRule="auto"/>
              <w:rPr>
                <w:rFonts w:ascii="Calibri" w:eastAsia="Times New Roman" w:hAnsi="Calibri" w:cs="Calibri"/>
                <w:color w:val="000000"/>
                <w:lang w:val="is-IS" w:eastAsia="is-IS"/>
              </w:rPr>
            </w:pPr>
          </w:p>
        </w:tc>
        <w:tc>
          <w:tcPr>
            <w:tcW w:w="1195" w:type="dxa"/>
            <w:tcBorders>
              <w:top w:val="nil"/>
              <w:left w:val="nil"/>
              <w:bottom w:val="nil"/>
              <w:right w:val="nil"/>
            </w:tcBorders>
            <w:shd w:val="clear" w:color="000000" w:fill="FFFF00"/>
            <w:noWrap/>
            <w:vAlign w:val="center"/>
            <w:hideMark/>
          </w:tcPr>
          <w:p w14:paraId="2B028128"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64" w:type="dxa"/>
            <w:tcBorders>
              <w:top w:val="nil"/>
              <w:left w:val="nil"/>
              <w:bottom w:val="nil"/>
              <w:right w:val="nil"/>
            </w:tcBorders>
            <w:shd w:val="clear" w:color="000000" w:fill="FFFF00"/>
            <w:noWrap/>
            <w:vAlign w:val="center"/>
            <w:hideMark/>
          </w:tcPr>
          <w:p w14:paraId="1A21AA49"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64" w:type="dxa"/>
            <w:tcBorders>
              <w:top w:val="nil"/>
              <w:left w:val="nil"/>
              <w:bottom w:val="nil"/>
              <w:right w:val="nil"/>
            </w:tcBorders>
            <w:shd w:val="clear" w:color="auto" w:fill="auto"/>
            <w:noWrap/>
            <w:vAlign w:val="center"/>
            <w:hideMark/>
          </w:tcPr>
          <w:p w14:paraId="188E6254"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p>
        </w:tc>
        <w:tc>
          <w:tcPr>
            <w:tcW w:w="364" w:type="dxa"/>
            <w:tcBorders>
              <w:top w:val="nil"/>
              <w:left w:val="nil"/>
              <w:bottom w:val="nil"/>
              <w:right w:val="nil"/>
            </w:tcBorders>
            <w:shd w:val="clear" w:color="auto" w:fill="auto"/>
            <w:noWrap/>
            <w:vAlign w:val="center"/>
            <w:hideMark/>
          </w:tcPr>
          <w:p w14:paraId="295EDFA6"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64" w:type="dxa"/>
            <w:tcBorders>
              <w:top w:val="nil"/>
              <w:left w:val="nil"/>
              <w:bottom w:val="nil"/>
              <w:right w:val="nil"/>
            </w:tcBorders>
            <w:shd w:val="clear" w:color="auto" w:fill="auto"/>
            <w:noWrap/>
            <w:vAlign w:val="center"/>
            <w:hideMark/>
          </w:tcPr>
          <w:p w14:paraId="37B6A072"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64" w:type="dxa"/>
            <w:tcBorders>
              <w:top w:val="nil"/>
              <w:left w:val="nil"/>
              <w:bottom w:val="nil"/>
              <w:right w:val="nil"/>
            </w:tcBorders>
            <w:shd w:val="clear" w:color="auto" w:fill="auto"/>
            <w:noWrap/>
            <w:vAlign w:val="center"/>
            <w:hideMark/>
          </w:tcPr>
          <w:p w14:paraId="743617A4"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64" w:type="dxa"/>
            <w:tcBorders>
              <w:top w:val="nil"/>
              <w:left w:val="nil"/>
              <w:bottom w:val="nil"/>
              <w:right w:val="nil"/>
            </w:tcBorders>
            <w:shd w:val="clear" w:color="auto" w:fill="auto"/>
            <w:noWrap/>
            <w:vAlign w:val="center"/>
            <w:hideMark/>
          </w:tcPr>
          <w:p w14:paraId="5A35F3CD"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64" w:type="dxa"/>
            <w:tcBorders>
              <w:top w:val="nil"/>
              <w:left w:val="nil"/>
              <w:bottom w:val="nil"/>
              <w:right w:val="nil"/>
            </w:tcBorders>
            <w:shd w:val="clear" w:color="000000" w:fill="FFFF00"/>
            <w:noWrap/>
            <w:vAlign w:val="center"/>
            <w:hideMark/>
          </w:tcPr>
          <w:p w14:paraId="62D6D7D0"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64" w:type="dxa"/>
            <w:tcBorders>
              <w:top w:val="nil"/>
              <w:left w:val="nil"/>
              <w:bottom w:val="nil"/>
              <w:right w:val="nil"/>
            </w:tcBorders>
            <w:shd w:val="clear" w:color="000000" w:fill="FFFF00"/>
            <w:noWrap/>
            <w:vAlign w:val="center"/>
            <w:hideMark/>
          </w:tcPr>
          <w:p w14:paraId="67222652"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64" w:type="dxa"/>
            <w:tcBorders>
              <w:top w:val="nil"/>
              <w:left w:val="nil"/>
              <w:bottom w:val="nil"/>
              <w:right w:val="nil"/>
            </w:tcBorders>
            <w:shd w:val="clear" w:color="auto" w:fill="auto"/>
            <w:noWrap/>
            <w:vAlign w:val="center"/>
            <w:hideMark/>
          </w:tcPr>
          <w:p w14:paraId="2424F6E0"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p>
        </w:tc>
        <w:tc>
          <w:tcPr>
            <w:tcW w:w="364" w:type="dxa"/>
            <w:tcBorders>
              <w:top w:val="nil"/>
              <w:left w:val="nil"/>
              <w:bottom w:val="nil"/>
              <w:right w:val="nil"/>
            </w:tcBorders>
            <w:shd w:val="clear" w:color="auto" w:fill="auto"/>
            <w:noWrap/>
            <w:vAlign w:val="center"/>
            <w:hideMark/>
          </w:tcPr>
          <w:p w14:paraId="391FB61C"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64" w:type="dxa"/>
            <w:tcBorders>
              <w:top w:val="nil"/>
              <w:left w:val="nil"/>
              <w:bottom w:val="nil"/>
              <w:right w:val="nil"/>
            </w:tcBorders>
            <w:shd w:val="clear" w:color="auto" w:fill="auto"/>
            <w:noWrap/>
            <w:vAlign w:val="center"/>
            <w:hideMark/>
          </w:tcPr>
          <w:p w14:paraId="109A15A2"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64" w:type="dxa"/>
            <w:tcBorders>
              <w:top w:val="nil"/>
              <w:left w:val="nil"/>
              <w:bottom w:val="nil"/>
              <w:right w:val="nil"/>
            </w:tcBorders>
            <w:shd w:val="clear" w:color="auto" w:fill="auto"/>
            <w:noWrap/>
            <w:vAlign w:val="center"/>
            <w:hideMark/>
          </w:tcPr>
          <w:p w14:paraId="023CA9F1"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64" w:type="dxa"/>
            <w:tcBorders>
              <w:top w:val="nil"/>
              <w:left w:val="nil"/>
              <w:bottom w:val="nil"/>
              <w:right w:val="nil"/>
            </w:tcBorders>
            <w:shd w:val="clear" w:color="auto" w:fill="auto"/>
            <w:noWrap/>
            <w:vAlign w:val="center"/>
            <w:hideMark/>
          </w:tcPr>
          <w:p w14:paraId="6C503DF7"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64" w:type="dxa"/>
            <w:tcBorders>
              <w:top w:val="nil"/>
              <w:left w:val="nil"/>
              <w:bottom w:val="nil"/>
              <w:right w:val="nil"/>
            </w:tcBorders>
            <w:shd w:val="clear" w:color="auto" w:fill="auto"/>
            <w:noWrap/>
            <w:vAlign w:val="center"/>
            <w:hideMark/>
          </w:tcPr>
          <w:p w14:paraId="5D662E82"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64" w:type="dxa"/>
            <w:tcBorders>
              <w:top w:val="nil"/>
              <w:left w:val="nil"/>
              <w:bottom w:val="nil"/>
              <w:right w:val="single" w:sz="4" w:space="0" w:color="auto"/>
            </w:tcBorders>
            <w:shd w:val="clear" w:color="auto" w:fill="auto"/>
            <w:noWrap/>
            <w:vAlign w:val="center"/>
            <w:hideMark/>
          </w:tcPr>
          <w:p w14:paraId="341312DC"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r>
      <w:tr w:rsidR="006F5F5F" w:rsidRPr="006F5F5F" w14:paraId="3ACC2064" w14:textId="77777777" w:rsidTr="006F5F5F">
        <w:trPr>
          <w:trHeight w:val="402"/>
        </w:trPr>
        <w:tc>
          <w:tcPr>
            <w:tcW w:w="647" w:type="dxa"/>
            <w:vMerge/>
            <w:tcBorders>
              <w:top w:val="nil"/>
              <w:left w:val="single" w:sz="4" w:space="0" w:color="auto"/>
              <w:bottom w:val="single" w:sz="4" w:space="0" w:color="000000"/>
              <w:right w:val="nil"/>
            </w:tcBorders>
            <w:vAlign w:val="center"/>
            <w:hideMark/>
          </w:tcPr>
          <w:p w14:paraId="2B3DCEDA" w14:textId="77777777" w:rsidR="006F5F5F" w:rsidRPr="006F5F5F" w:rsidRDefault="006F5F5F" w:rsidP="006F5F5F">
            <w:pPr>
              <w:spacing w:after="0" w:line="240" w:lineRule="auto"/>
              <w:rPr>
                <w:rFonts w:ascii="Calibri" w:eastAsia="Times New Roman" w:hAnsi="Calibri" w:cs="Calibri"/>
                <w:color w:val="000000"/>
                <w:lang w:val="is-IS" w:eastAsia="is-IS"/>
              </w:rPr>
            </w:pPr>
          </w:p>
        </w:tc>
        <w:tc>
          <w:tcPr>
            <w:tcW w:w="300" w:type="dxa"/>
            <w:tcBorders>
              <w:top w:val="nil"/>
              <w:left w:val="nil"/>
              <w:bottom w:val="nil"/>
              <w:right w:val="nil"/>
            </w:tcBorders>
            <w:shd w:val="clear" w:color="auto" w:fill="auto"/>
            <w:noWrap/>
            <w:vAlign w:val="center"/>
            <w:hideMark/>
          </w:tcPr>
          <w:p w14:paraId="7D355004"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p>
        </w:tc>
        <w:tc>
          <w:tcPr>
            <w:tcW w:w="300" w:type="dxa"/>
            <w:tcBorders>
              <w:top w:val="nil"/>
              <w:left w:val="nil"/>
              <w:bottom w:val="nil"/>
              <w:right w:val="nil"/>
            </w:tcBorders>
            <w:shd w:val="clear" w:color="000000" w:fill="FFFF00"/>
            <w:noWrap/>
            <w:vAlign w:val="center"/>
            <w:hideMark/>
          </w:tcPr>
          <w:p w14:paraId="014BACF5"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00" w:type="dxa"/>
            <w:tcBorders>
              <w:top w:val="nil"/>
              <w:left w:val="nil"/>
              <w:bottom w:val="nil"/>
              <w:right w:val="nil"/>
            </w:tcBorders>
            <w:shd w:val="clear" w:color="000000" w:fill="FFFF00"/>
            <w:noWrap/>
            <w:vAlign w:val="center"/>
            <w:hideMark/>
          </w:tcPr>
          <w:p w14:paraId="4F36DE16"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00" w:type="dxa"/>
            <w:tcBorders>
              <w:top w:val="nil"/>
              <w:left w:val="nil"/>
              <w:bottom w:val="nil"/>
              <w:right w:val="nil"/>
            </w:tcBorders>
            <w:shd w:val="clear" w:color="000000" w:fill="FFFF00"/>
            <w:noWrap/>
            <w:vAlign w:val="center"/>
            <w:hideMark/>
          </w:tcPr>
          <w:p w14:paraId="06F2DCD8"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1200" w:type="dxa"/>
            <w:gridSpan w:val="4"/>
            <w:tcBorders>
              <w:top w:val="nil"/>
              <w:left w:val="nil"/>
              <w:bottom w:val="nil"/>
              <w:right w:val="nil"/>
            </w:tcBorders>
            <w:shd w:val="clear" w:color="auto" w:fill="auto"/>
            <w:noWrap/>
            <w:vAlign w:val="center"/>
            <w:hideMark/>
          </w:tcPr>
          <w:p w14:paraId="2E0F0A29" w14:textId="77777777" w:rsidR="006F5F5F" w:rsidRPr="006F5F5F" w:rsidRDefault="006F5F5F" w:rsidP="006F5F5F">
            <w:pPr>
              <w:spacing w:after="0" w:line="240" w:lineRule="auto"/>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9. bekkur - 2</w:t>
            </w:r>
          </w:p>
        </w:tc>
        <w:tc>
          <w:tcPr>
            <w:tcW w:w="300" w:type="dxa"/>
            <w:tcBorders>
              <w:top w:val="nil"/>
              <w:left w:val="nil"/>
              <w:bottom w:val="nil"/>
              <w:right w:val="nil"/>
            </w:tcBorders>
            <w:shd w:val="clear" w:color="000000" w:fill="FFFF00"/>
            <w:noWrap/>
            <w:vAlign w:val="center"/>
            <w:hideMark/>
          </w:tcPr>
          <w:p w14:paraId="12058982"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64" w:type="dxa"/>
            <w:tcBorders>
              <w:top w:val="nil"/>
              <w:left w:val="nil"/>
              <w:bottom w:val="nil"/>
              <w:right w:val="nil"/>
            </w:tcBorders>
            <w:shd w:val="clear" w:color="000000" w:fill="FFFF00"/>
            <w:noWrap/>
            <w:vAlign w:val="center"/>
            <w:hideMark/>
          </w:tcPr>
          <w:p w14:paraId="7979060E"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1456" w:type="dxa"/>
            <w:gridSpan w:val="4"/>
            <w:tcBorders>
              <w:top w:val="nil"/>
              <w:left w:val="nil"/>
              <w:bottom w:val="nil"/>
              <w:right w:val="nil"/>
            </w:tcBorders>
            <w:shd w:val="clear" w:color="auto" w:fill="auto"/>
            <w:noWrap/>
            <w:vAlign w:val="center"/>
            <w:hideMark/>
          </w:tcPr>
          <w:p w14:paraId="32EA5261" w14:textId="77777777" w:rsidR="006F5F5F" w:rsidRPr="006F5F5F" w:rsidRDefault="006F5F5F" w:rsidP="006F5F5F">
            <w:pPr>
              <w:spacing w:after="0" w:line="240" w:lineRule="auto"/>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9. bekkur - 2</w:t>
            </w:r>
          </w:p>
        </w:tc>
        <w:tc>
          <w:tcPr>
            <w:tcW w:w="364" w:type="dxa"/>
            <w:tcBorders>
              <w:top w:val="nil"/>
              <w:left w:val="nil"/>
              <w:bottom w:val="nil"/>
              <w:right w:val="nil"/>
            </w:tcBorders>
            <w:shd w:val="clear" w:color="auto" w:fill="auto"/>
            <w:noWrap/>
            <w:vAlign w:val="center"/>
            <w:hideMark/>
          </w:tcPr>
          <w:p w14:paraId="6267207D" w14:textId="77777777" w:rsidR="006F5F5F" w:rsidRPr="006F5F5F" w:rsidRDefault="006F5F5F" w:rsidP="006F5F5F">
            <w:pPr>
              <w:spacing w:after="0" w:line="240" w:lineRule="auto"/>
              <w:rPr>
                <w:rFonts w:ascii="Calibri" w:eastAsia="Times New Roman" w:hAnsi="Calibri" w:cs="Calibri"/>
                <w:color w:val="000000"/>
                <w:lang w:val="is-IS" w:eastAsia="is-IS"/>
              </w:rPr>
            </w:pPr>
          </w:p>
        </w:tc>
        <w:tc>
          <w:tcPr>
            <w:tcW w:w="1195" w:type="dxa"/>
            <w:tcBorders>
              <w:top w:val="nil"/>
              <w:left w:val="nil"/>
              <w:bottom w:val="nil"/>
              <w:right w:val="nil"/>
            </w:tcBorders>
            <w:shd w:val="clear" w:color="000000" w:fill="FFFF00"/>
            <w:noWrap/>
            <w:vAlign w:val="center"/>
            <w:hideMark/>
          </w:tcPr>
          <w:p w14:paraId="29563FAA"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64" w:type="dxa"/>
            <w:tcBorders>
              <w:top w:val="nil"/>
              <w:left w:val="nil"/>
              <w:bottom w:val="nil"/>
              <w:right w:val="nil"/>
            </w:tcBorders>
            <w:shd w:val="clear" w:color="000000" w:fill="FFFF00"/>
            <w:noWrap/>
            <w:vAlign w:val="center"/>
            <w:hideMark/>
          </w:tcPr>
          <w:p w14:paraId="6CD537F1"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64" w:type="dxa"/>
            <w:tcBorders>
              <w:top w:val="nil"/>
              <w:left w:val="nil"/>
              <w:bottom w:val="nil"/>
              <w:right w:val="nil"/>
            </w:tcBorders>
            <w:shd w:val="clear" w:color="auto" w:fill="auto"/>
            <w:noWrap/>
            <w:vAlign w:val="center"/>
            <w:hideMark/>
          </w:tcPr>
          <w:p w14:paraId="4AD01AED"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p>
        </w:tc>
        <w:tc>
          <w:tcPr>
            <w:tcW w:w="364" w:type="dxa"/>
            <w:tcBorders>
              <w:top w:val="nil"/>
              <w:left w:val="nil"/>
              <w:bottom w:val="nil"/>
              <w:right w:val="nil"/>
            </w:tcBorders>
            <w:shd w:val="clear" w:color="auto" w:fill="auto"/>
            <w:noWrap/>
            <w:vAlign w:val="center"/>
            <w:hideMark/>
          </w:tcPr>
          <w:p w14:paraId="2CA5D209"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64" w:type="dxa"/>
            <w:tcBorders>
              <w:top w:val="nil"/>
              <w:left w:val="nil"/>
              <w:bottom w:val="nil"/>
              <w:right w:val="nil"/>
            </w:tcBorders>
            <w:shd w:val="clear" w:color="auto" w:fill="auto"/>
            <w:noWrap/>
            <w:vAlign w:val="center"/>
            <w:hideMark/>
          </w:tcPr>
          <w:p w14:paraId="7077783C"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64" w:type="dxa"/>
            <w:tcBorders>
              <w:top w:val="nil"/>
              <w:left w:val="nil"/>
              <w:bottom w:val="nil"/>
              <w:right w:val="nil"/>
            </w:tcBorders>
            <w:shd w:val="clear" w:color="auto" w:fill="auto"/>
            <w:noWrap/>
            <w:vAlign w:val="center"/>
            <w:hideMark/>
          </w:tcPr>
          <w:p w14:paraId="324C9540"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64" w:type="dxa"/>
            <w:tcBorders>
              <w:top w:val="nil"/>
              <w:left w:val="nil"/>
              <w:bottom w:val="nil"/>
              <w:right w:val="nil"/>
            </w:tcBorders>
            <w:shd w:val="clear" w:color="auto" w:fill="auto"/>
            <w:noWrap/>
            <w:vAlign w:val="center"/>
            <w:hideMark/>
          </w:tcPr>
          <w:p w14:paraId="3F06910A"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64" w:type="dxa"/>
            <w:tcBorders>
              <w:top w:val="nil"/>
              <w:left w:val="nil"/>
              <w:bottom w:val="nil"/>
              <w:right w:val="nil"/>
            </w:tcBorders>
            <w:shd w:val="clear" w:color="000000" w:fill="FFFF00"/>
            <w:noWrap/>
            <w:vAlign w:val="center"/>
            <w:hideMark/>
          </w:tcPr>
          <w:p w14:paraId="79F70FD6"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64" w:type="dxa"/>
            <w:tcBorders>
              <w:top w:val="nil"/>
              <w:left w:val="nil"/>
              <w:bottom w:val="nil"/>
              <w:right w:val="nil"/>
            </w:tcBorders>
            <w:shd w:val="clear" w:color="000000" w:fill="FFFF00"/>
            <w:noWrap/>
            <w:vAlign w:val="center"/>
            <w:hideMark/>
          </w:tcPr>
          <w:p w14:paraId="16277177"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64" w:type="dxa"/>
            <w:tcBorders>
              <w:top w:val="nil"/>
              <w:left w:val="nil"/>
              <w:bottom w:val="nil"/>
              <w:right w:val="nil"/>
            </w:tcBorders>
            <w:shd w:val="clear" w:color="auto" w:fill="auto"/>
            <w:noWrap/>
            <w:vAlign w:val="center"/>
            <w:hideMark/>
          </w:tcPr>
          <w:p w14:paraId="0238AB4A"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p>
        </w:tc>
        <w:tc>
          <w:tcPr>
            <w:tcW w:w="364" w:type="dxa"/>
            <w:tcBorders>
              <w:top w:val="nil"/>
              <w:left w:val="nil"/>
              <w:bottom w:val="nil"/>
              <w:right w:val="nil"/>
            </w:tcBorders>
            <w:shd w:val="clear" w:color="auto" w:fill="auto"/>
            <w:noWrap/>
            <w:vAlign w:val="center"/>
            <w:hideMark/>
          </w:tcPr>
          <w:p w14:paraId="530FED2E"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64" w:type="dxa"/>
            <w:tcBorders>
              <w:top w:val="nil"/>
              <w:left w:val="nil"/>
              <w:bottom w:val="nil"/>
              <w:right w:val="nil"/>
            </w:tcBorders>
            <w:shd w:val="clear" w:color="auto" w:fill="auto"/>
            <w:noWrap/>
            <w:vAlign w:val="center"/>
            <w:hideMark/>
          </w:tcPr>
          <w:p w14:paraId="250AD981"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64" w:type="dxa"/>
            <w:tcBorders>
              <w:top w:val="nil"/>
              <w:left w:val="nil"/>
              <w:bottom w:val="nil"/>
              <w:right w:val="nil"/>
            </w:tcBorders>
            <w:shd w:val="clear" w:color="auto" w:fill="auto"/>
            <w:noWrap/>
            <w:vAlign w:val="center"/>
            <w:hideMark/>
          </w:tcPr>
          <w:p w14:paraId="2C46E189"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64" w:type="dxa"/>
            <w:tcBorders>
              <w:top w:val="nil"/>
              <w:left w:val="nil"/>
              <w:bottom w:val="nil"/>
              <w:right w:val="nil"/>
            </w:tcBorders>
            <w:shd w:val="clear" w:color="auto" w:fill="auto"/>
            <w:noWrap/>
            <w:vAlign w:val="center"/>
            <w:hideMark/>
          </w:tcPr>
          <w:p w14:paraId="36471D09"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64" w:type="dxa"/>
            <w:tcBorders>
              <w:top w:val="nil"/>
              <w:left w:val="nil"/>
              <w:bottom w:val="nil"/>
              <w:right w:val="nil"/>
            </w:tcBorders>
            <w:shd w:val="clear" w:color="auto" w:fill="auto"/>
            <w:noWrap/>
            <w:vAlign w:val="center"/>
            <w:hideMark/>
          </w:tcPr>
          <w:p w14:paraId="6131BB0F"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64" w:type="dxa"/>
            <w:tcBorders>
              <w:top w:val="nil"/>
              <w:left w:val="nil"/>
              <w:bottom w:val="nil"/>
              <w:right w:val="single" w:sz="4" w:space="0" w:color="auto"/>
            </w:tcBorders>
            <w:shd w:val="clear" w:color="auto" w:fill="auto"/>
            <w:noWrap/>
            <w:vAlign w:val="center"/>
            <w:hideMark/>
          </w:tcPr>
          <w:p w14:paraId="4BE211A7"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r>
      <w:tr w:rsidR="006F5F5F" w:rsidRPr="006F5F5F" w14:paraId="304B3C37" w14:textId="77777777" w:rsidTr="006F5F5F">
        <w:trPr>
          <w:trHeight w:val="402"/>
        </w:trPr>
        <w:tc>
          <w:tcPr>
            <w:tcW w:w="647" w:type="dxa"/>
            <w:vMerge/>
            <w:tcBorders>
              <w:top w:val="nil"/>
              <w:left w:val="single" w:sz="4" w:space="0" w:color="auto"/>
              <w:bottom w:val="single" w:sz="4" w:space="0" w:color="000000"/>
              <w:right w:val="nil"/>
            </w:tcBorders>
            <w:vAlign w:val="center"/>
            <w:hideMark/>
          </w:tcPr>
          <w:p w14:paraId="4403654F" w14:textId="77777777" w:rsidR="006F5F5F" w:rsidRPr="006F5F5F" w:rsidRDefault="006F5F5F" w:rsidP="006F5F5F">
            <w:pPr>
              <w:spacing w:after="0" w:line="240" w:lineRule="auto"/>
              <w:rPr>
                <w:rFonts w:ascii="Calibri" w:eastAsia="Times New Roman" w:hAnsi="Calibri" w:cs="Calibri"/>
                <w:color w:val="000000"/>
                <w:lang w:val="is-IS" w:eastAsia="is-IS"/>
              </w:rPr>
            </w:pPr>
          </w:p>
        </w:tc>
        <w:tc>
          <w:tcPr>
            <w:tcW w:w="300" w:type="dxa"/>
            <w:tcBorders>
              <w:top w:val="nil"/>
              <w:left w:val="nil"/>
              <w:bottom w:val="nil"/>
              <w:right w:val="nil"/>
            </w:tcBorders>
            <w:shd w:val="clear" w:color="auto" w:fill="auto"/>
            <w:noWrap/>
            <w:vAlign w:val="center"/>
            <w:hideMark/>
          </w:tcPr>
          <w:p w14:paraId="51525E64"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p>
        </w:tc>
        <w:tc>
          <w:tcPr>
            <w:tcW w:w="300" w:type="dxa"/>
            <w:tcBorders>
              <w:top w:val="nil"/>
              <w:left w:val="nil"/>
              <w:bottom w:val="nil"/>
              <w:right w:val="nil"/>
            </w:tcBorders>
            <w:shd w:val="clear" w:color="000000" w:fill="FFFF00"/>
            <w:noWrap/>
            <w:vAlign w:val="center"/>
            <w:hideMark/>
          </w:tcPr>
          <w:p w14:paraId="5FFC023C"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00" w:type="dxa"/>
            <w:tcBorders>
              <w:top w:val="nil"/>
              <w:left w:val="nil"/>
              <w:bottom w:val="nil"/>
              <w:right w:val="nil"/>
            </w:tcBorders>
            <w:shd w:val="clear" w:color="000000" w:fill="FFFF00"/>
            <w:noWrap/>
            <w:vAlign w:val="center"/>
            <w:hideMark/>
          </w:tcPr>
          <w:p w14:paraId="61EEA4D1"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00" w:type="dxa"/>
            <w:tcBorders>
              <w:top w:val="nil"/>
              <w:left w:val="nil"/>
              <w:bottom w:val="nil"/>
              <w:right w:val="nil"/>
            </w:tcBorders>
            <w:shd w:val="clear" w:color="000000" w:fill="FFFF00"/>
            <w:noWrap/>
            <w:vAlign w:val="center"/>
            <w:hideMark/>
          </w:tcPr>
          <w:p w14:paraId="1B35CAC8"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00" w:type="dxa"/>
            <w:tcBorders>
              <w:top w:val="nil"/>
              <w:left w:val="nil"/>
              <w:bottom w:val="nil"/>
              <w:right w:val="nil"/>
            </w:tcBorders>
            <w:shd w:val="clear" w:color="auto" w:fill="auto"/>
            <w:noWrap/>
            <w:vAlign w:val="center"/>
            <w:hideMark/>
          </w:tcPr>
          <w:p w14:paraId="79B120DC"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p>
        </w:tc>
        <w:tc>
          <w:tcPr>
            <w:tcW w:w="300" w:type="dxa"/>
            <w:tcBorders>
              <w:top w:val="nil"/>
              <w:left w:val="nil"/>
              <w:bottom w:val="nil"/>
              <w:right w:val="nil"/>
            </w:tcBorders>
            <w:shd w:val="clear" w:color="auto" w:fill="auto"/>
            <w:noWrap/>
            <w:vAlign w:val="center"/>
            <w:hideMark/>
          </w:tcPr>
          <w:p w14:paraId="1B469FB2" w14:textId="77777777" w:rsidR="006F5F5F" w:rsidRPr="006F5F5F" w:rsidRDefault="006F5F5F" w:rsidP="006F5F5F">
            <w:pPr>
              <w:spacing w:after="0" w:line="240" w:lineRule="auto"/>
              <w:rPr>
                <w:rFonts w:ascii="Times New Roman" w:eastAsia="Times New Roman" w:hAnsi="Times New Roman" w:cs="Times New Roman"/>
                <w:sz w:val="20"/>
                <w:szCs w:val="20"/>
                <w:lang w:val="is-IS" w:eastAsia="is-IS"/>
              </w:rPr>
            </w:pPr>
          </w:p>
        </w:tc>
        <w:tc>
          <w:tcPr>
            <w:tcW w:w="300" w:type="dxa"/>
            <w:tcBorders>
              <w:top w:val="nil"/>
              <w:left w:val="nil"/>
              <w:bottom w:val="nil"/>
              <w:right w:val="nil"/>
            </w:tcBorders>
            <w:shd w:val="clear" w:color="auto" w:fill="auto"/>
            <w:noWrap/>
            <w:vAlign w:val="center"/>
            <w:hideMark/>
          </w:tcPr>
          <w:p w14:paraId="7F69283B"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00" w:type="dxa"/>
            <w:tcBorders>
              <w:top w:val="nil"/>
              <w:left w:val="nil"/>
              <w:bottom w:val="nil"/>
              <w:right w:val="nil"/>
            </w:tcBorders>
            <w:shd w:val="clear" w:color="auto" w:fill="auto"/>
            <w:noWrap/>
            <w:vAlign w:val="center"/>
            <w:hideMark/>
          </w:tcPr>
          <w:p w14:paraId="003964F6"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00" w:type="dxa"/>
            <w:tcBorders>
              <w:top w:val="nil"/>
              <w:left w:val="nil"/>
              <w:bottom w:val="nil"/>
              <w:right w:val="nil"/>
            </w:tcBorders>
            <w:shd w:val="clear" w:color="000000" w:fill="FFFF00"/>
            <w:noWrap/>
            <w:vAlign w:val="center"/>
            <w:hideMark/>
          </w:tcPr>
          <w:p w14:paraId="34E2D8DB"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64" w:type="dxa"/>
            <w:tcBorders>
              <w:top w:val="nil"/>
              <w:left w:val="nil"/>
              <w:bottom w:val="nil"/>
              <w:right w:val="nil"/>
            </w:tcBorders>
            <w:shd w:val="clear" w:color="000000" w:fill="FFFF00"/>
            <w:noWrap/>
            <w:vAlign w:val="center"/>
            <w:hideMark/>
          </w:tcPr>
          <w:p w14:paraId="7DA618D5"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64" w:type="dxa"/>
            <w:tcBorders>
              <w:top w:val="nil"/>
              <w:left w:val="nil"/>
              <w:bottom w:val="nil"/>
              <w:right w:val="nil"/>
            </w:tcBorders>
            <w:shd w:val="clear" w:color="auto" w:fill="auto"/>
            <w:noWrap/>
            <w:vAlign w:val="center"/>
            <w:hideMark/>
          </w:tcPr>
          <w:p w14:paraId="68139258"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p>
        </w:tc>
        <w:tc>
          <w:tcPr>
            <w:tcW w:w="364" w:type="dxa"/>
            <w:tcBorders>
              <w:top w:val="nil"/>
              <w:left w:val="nil"/>
              <w:bottom w:val="nil"/>
              <w:right w:val="nil"/>
            </w:tcBorders>
            <w:shd w:val="clear" w:color="auto" w:fill="auto"/>
            <w:noWrap/>
            <w:vAlign w:val="center"/>
            <w:hideMark/>
          </w:tcPr>
          <w:p w14:paraId="51E23A9F" w14:textId="77777777" w:rsidR="006F5F5F" w:rsidRPr="006F5F5F" w:rsidRDefault="006F5F5F" w:rsidP="006F5F5F">
            <w:pPr>
              <w:spacing w:after="0" w:line="240" w:lineRule="auto"/>
              <w:rPr>
                <w:rFonts w:ascii="Times New Roman" w:eastAsia="Times New Roman" w:hAnsi="Times New Roman" w:cs="Times New Roman"/>
                <w:sz w:val="20"/>
                <w:szCs w:val="20"/>
                <w:lang w:val="is-IS" w:eastAsia="is-IS"/>
              </w:rPr>
            </w:pPr>
          </w:p>
        </w:tc>
        <w:tc>
          <w:tcPr>
            <w:tcW w:w="364" w:type="dxa"/>
            <w:tcBorders>
              <w:top w:val="nil"/>
              <w:left w:val="nil"/>
              <w:bottom w:val="nil"/>
              <w:right w:val="nil"/>
            </w:tcBorders>
            <w:shd w:val="clear" w:color="auto" w:fill="auto"/>
            <w:noWrap/>
            <w:vAlign w:val="center"/>
            <w:hideMark/>
          </w:tcPr>
          <w:p w14:paraId="6EEFBAE1"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64" w:type="dxa"/>
            <w:tcBorders>
              <w:top w:val="nil"/>
              <w:left w:val="nil"/>
              <w:bottom w:val="nil"/>
              <w:right w:val="nil"/>
            </w:tcBorders>
            <w:shd w:val="clear" w:color="auto" w:fill="auto"/>
            <w:noWrap/>
            <w:vAlign w:val="center"/>
            <w:hideMark/>
          </w:tcPr>
          <w:p w14:paraId="7DE130C3"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64" w:type="dxa"/>
            <w:tcBorders>
              <w:top w:val="nil"/>
              <w:left w:val="nil"/>
              <w:bottom w:val="nil"/>
              <w:right w:val="nil"/>
            </w:tcBorders>
            <w:shd w:val="clear" w:color="auto" w:fill="auto"/>
            <w:noWrap/>
            <w:vAlign w:val="center"/>
            <w:hideMark/>
          </w:tcPr>
          <w:p w14:paraId="43189FC0"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1195" w:type="dxa"/>
            <w:tcBorders>
              <w:top w:val="nil"/>
              <w:left w:val="nil"/>
              <w:bottom w:val="nil"/>
              <w:right w:val="nil"/>
            </w:tcBorders>
            <w:shd w:val="clear" w:color="000000" w:fill="FFFF00"/>
            <w:noWrap/>
            <w:vAlign w:val="center"/>
            <w:hideMark/>
          </w:tcPr>
          <w:p w14:paraId="22B56CC8"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64" w:type="dxa"/>
            <w:tcBorders>
              <w:top w:val="nil"/>
              <w:left w:val="nil"/>
              <w:bottom w:val="nil"/>
              <w:right w:val="nil"/>
            </w:tcBorders>
            <w:shd w:val="clear" w:color="000000" w:fill="FFFF00"/>
            <w:noWrap/>
            <w:vAlign w:val="center"/>
            <w:hideMark/>
          </w:tcPr>
          <w:p w14:paraId="251AFAF1"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64" w:type="dxa"/>
            <w:tcBorders>
              <w:top w:val="nil"/>
              <w:left w:val="nil"/>
              <w:bottom w:val="nil"/>
              <w:right w:val="nil"/>
            </w:tcBorders>
            <w:shd w:val="clear" w:color="auto" w:fill="auto"/>
            <w:noWrap/>
            <w:vAlign w:val="center"/>
            <w:hideMark/>
          </w:tcPr>
          <w:p w14:paraId="1719B191"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p>
        </w:tc>
        <w:tc>
          <w:tcPr>
            <w:tcW w:w="364" w:type="dxa"/>
            <w:tcBorders>
              <w:top w:val="nil"/>
              <w:left w:val="nil"/>
              <w:bottom w:val="nil"/>
              <w:right w:val="nil"/>
            </w:tcBorders>
            <w:shd w:val="clear" w:color="auto" w:fill="auto"/>
            <w:noWrap/>
            <w:vAlign w:val="center"/>
            <w:hideMark/>
          </w:tcPr>
          <w:p w14:paraId="4FBDBC20"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64" w:type="dxa"/>
            <w:tcBorders>
              <w:top w:val="nil"/>
              <w:left w:val="nil"/>
              <w:bottom w:val="nil"/>
              <w:right w:val="nil"/>
            </w:tcBorders>
            <w:shd w:val="clear" w:color="auto" w:fill="auto"/>
            <w:noWrap/>
            <w:vAlign w:val="center"/>
            <w:hideMark/>
          </w:tcPr>
          <w:p w14:paraId="3CE6F729"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64" w:type="dxa"/>
            <w:tcBorders>
              <w:top w:val="nil"/>
              <w:left w:val="nil"/>
              <w:bottom w:val="nil"/>
              <w:right w:val="nil"/>
            </w:tcBorders>
            <w:shd w:val="clear" w:color="auto" w:fill="auto"/>
            <w:noWrap/>
            <w:vAlign w:val="center"/>
            <w:hideMark/>
          </w:tcPr>
          <w:p w14:paraId="03A4AA14"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64" w:type="dxa"/>
            <w:tcBorders>
              <w:top w:val="nil"/>
              <w:left w:val="nil"/>
              <w:bottom w:val="nil"/>
              <w:right w:val="nil"/>
            </w:tcBorders>
            <w:shd w:val="clear" w:color="auto" w:fill="auto"/>
            <w:noWrap/>
            <w:vAlign w:val="center"/>
            <w:hideMark/>
          </w:tcPr>
          <w:p w14:paraId="5F1D6DFF"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64" w:type="dxa"/>
            <w:tcBorders>
              <w:top w:val="nil"/>
              <w:left w:val="nil"/>
              <w:bottom w:val="nil"/>
              <w:right w:val="nil"/>
            </w:tcBorders>
            <w:shd w:val="clear" w:color="000000" w:fill="FFFF00"/>
            <w:noWrap/>
            <w:vAlign w:val="center"/>
            <w:hideMark/>
          </w:tcPr>
          <w:p w14:paraId="0711BA57"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64" w:type="dxa"/>
            <w:tcBorders>
              <w:top w:val="nil"/>
              <w:left w:val="nil"/>
              <w:bottom w:val="nil"/>
              <w:right w:val="nil"/>
            </w:tcBorders>
            <w:shd w:val="clear" w:color="000000" w:fill="FFFF00"/>
            <w:noWrap/>
            <w:vAlign w:val="center"/>
            <w:hideMark/>
          </w:tcPr>
          <w:p w14:paraId="4E2641E5"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64" w:type="dxa"/>
            <w:tcBorders>
              <w:top w:val="nil"/>
              <w:left w:val="nil"/>
              <w:bottom w:val="nil"/>
              <w:right w:val="nil"/>
            </w:tcBorders>
            <w:shd w:val="clear" w:color="auto" w:fill="auto"/>
            <w:noWrap/>
            <w:vAlign w:val="center"/>
            <w:hideMark/>
          </w:tcPr>
          <w:p w14:paraId="2CBAC110"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p>
        </w:tc>
        <w:tc>
          <w:tcPr>
            <w:tcW w:w="364" w:type="dxa"/>
            <w:tcBorders>
              <w:top w:val="nil"/>
              <w:left w:val="nil"/>
              <w:bottom w:val="nil"/>
              <w:right w:val="nil"/>
            </w:tcBorders>
            <w:shd w:val="clear" w:color="auto" w:fill="auto"/>
            <w:noWrap/>
            <w:vAlign w:val="center"/>
            <w:hideMark/>
          </w:tcPr>
          <w:p w14:paraId="138D589C"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64" w:type="dxa"/>
            <w:tcBorders>
              <w:top w:val="nil"/>
              <w:left w:val="nil"/>
              <w:bottom w:val="nil"/>
              <w:right w:val="nil"/>
            </w:tcBorders>
            <w:shd w:val="clear" w:color="auto" w:fill="auto"/>
            <w:noWrap/>
            <w:vAlign w:val="center"/>
            <w:hideMark/>
          </w:tcPr>
          <w:p w14:paraId="308D0B53"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64" w:type="dxa"/>
            <w:tcBorders>
              <w:top w:val="nil"/>
              <w:left w:val="nil"/>
              <w:bottom w:val="nil"/>
              <w:right w:val="nil"/>
            </w:tcBorders>
            <w:shd w:val="clear" w:color="auto" w:fill="auto"/>
            <w:noWrap/>
            <w:vAlign w:val="center"/>
            <w:hideMark/>
          </w:tcPr>
          <w:p w14:paraId="2DF840E7"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64" w:type="dxa"/>
            <w:tcBorders>
              <w:top w:val="nil"/>
              <w:left w:val="nil"/>
              <w:bottom w:val="nil"/>
              <w:right w:val="nil"/>
            </w:tcBorders>
            <w:shd w:val="clear" w:color="auto" w:fill="auto"/>
            <w:noWrap/>
            <w:vAlign w:val="center"/>
            <w:hideMark/>
          </w:tcPr>
          <w:p w14:paraId="27DE97EA"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64" w:type="dxa"/>
            <w:tcBorders>
              <w:top w:val="nil"/>
              <w:left w:val="nil"/>
              <w:bottom w:val="nil"/>
              <w:right w:val="nil"/>
            </w:tcBorders>
            <w:shd w:val="clear" w:color="auto" w:fill="auto"/>
            <w:noWrap/>
            <w:vAlign w:val="center"/>
            <w:hideMark/>
          </w:tcPr>
          <w:p w14:paraId="2176B61D" w14:textId="77777777" w:rsidR="006F5F5F" w:rsidRPr="006F5F5F" w:rsidRDefault="006F5F5F" w:rsidP="006F5F5F">
            <w:pPr>
              <w:spacing w:after="0" w:line="240" w:lineRule="auto"/>
              <w:jc w:val="center"/>
              <w:rPr>
                <w:rFonts w:ascii="Times New Roman" w:eastAsia="Times New Roman" w:hAnsi="Times New Roman" w:cs="Times New Roman"/>
                <w:sz w:val="20"/>
                <w:szCs w:val="20"/>
                <w:lang w:val="is-IS" w:eastAsia="is-IS"/>
              </w:rPr>
            </w:pPr>
          </w:p>
        </w:tc>
        <w:tc>
          <w:tcPr>
            <w:tcW w:w="364" w:type="dxa"/>
            <w:tcBorders>
              <w:top w:val="nil"/>
              <w:left w:val="nil"/>
              <w:bottom w:val="nil"/>
              <w:right w:val="single" w:sz="4" w:space="0" w:color="auto"/>
            </w:tcBorders>
            <w:shd w:val="clear" w:color="auto" w:fill="auto"/>
            <w:noWrap/>
            <w:vAlign w:val="center"/>
            <w:hideMark/>
          </w:tcPr>
          <w:p w14:paraId="623542A9"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r>
      <w:tr w:rsidR="006F5F5F" w:rsidRPr="006F5F5F" w14:paraId="704D0226" w14:textId="77777777" w:rsidTr="006F5F5F">
        <w:trPr>
          <w:trHeight w:val="402"/>
        </w:trPr>
        <w:tc>
          <w:tcPr>
            <w:tcW w:w="647" w:type="dxa"/>
            <w:vMerge/>
            <w:tcBorders>
              <w:top w:val="nil"/>
              <w:left w:val="single" w:sz="4" w:space="0" w:color="auto"/>
              <w:bottom w:val="single" w:sz="4" w:space="0" w:color="000000"/>
              <w:right w:val="nil"/>
            </w:tcBorders>
            <w:vAlign w:val="center"/>
            <w:hideMark/>
          </w:tcPr>
          <w:p w14:paraId="5151D642" w14:textId="77777777" w:rsidR="006F5F5F" w:rsidRPr="006F5F5F" w:rsidRDefault="006F5F5F" w:rsidP="006F5F5F">
            <w:pPr>
              <w:spacing w:after="0" w:line="240" w:lineRule="auto"/>
              <w:rPr>
                <w:rFonts w:ascii="Calibri" w:eastAsia="Times New Roman" w:hAnsi="Calibri" w:cs="Calibri"/>
                <w:color w:val="000000"/>
                <w:lang w:val="is-IS" w:eastAsia="is-IS"/>
              </w:rPr>
            </w:pPr>
          </w:p>
        </w:tc>
        <w:tc>
          <w:tcPr>
            <w:tcW w:w="300" w:type="dxa"/>
            <w:tcBorders>
              <w:top w:val="nil"/>
              <w:left w:val="nil"/>
              <w:bottom w:val="single" w:sz="4" w:space="0" w:color="auto"/>
              <w:right w:val="nil"/>
            </w:tcBorders>
            <w:shd w:val="clear" w:color="auto" w:fill="auto"/>
            <w:noWrap/>
            <w:vAlign w:val="center"/>
            <w:hideMark/>
          </w:tcPr>
          <w:p w14:paraId="4B95785E"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00" w:type="dxa"/>
            <w:tcBorders>
              <w:top w:val="nil"/>
              <w:left w:val="nil"/>
              <w:bottom w:val="single" w:sz="4" w:space="0" w:color="auto"/>
              <w:right w:val="nil"/>
            </w:tcBorders>
            <w:shd w:val="clear" w:color="000000" w:fill="FFFF00"/>
            <w:noWrap/>
            <w:vAlign w:val="center"/>
            <w:hideMark/>
          </w:tcPr>
          <w:p w14:paraId="4037988C"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00" w:type="dxa"/>
            <w:tcBorders>
              <w:top w:val="nil"/>
              <w:left w:val="nil"/>
              <w:bottom w:val="single" w:sz="4" w:space="0" w:color="auto"/>
              <w:right w:val="nil"/>
            </w:tcBorders>
            <w:shd w:val="clear" w:color="000000" w:fill="FFFF00"/>
            <w:noWrap/>
            <w:vAlign w:val="center"/>
            <w:hideMark/>
          </w:tcPr>
          <w:p w14:paraId="2FE40A01"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00" w:type="dxa"/>
            <w:tcBorders>
              <w:top w:val="nil"/>
              <w:left w:val="nil"/>
              <w:bottom w:val="single" w:sz="4" w:space="0" w:color="auto"/>
              <w:right w:val="nil"/>
            </w:tcBorders>
            <w:shd w:val="clear" w:color="000000" w:fill="FFFF00"/>
            <w:noWrap/>
            <w:vAlign w:val="center"/>
            <w:hideMark/>
          </w:tcPr>
          <w:p w14:paraId="5A60855B"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00" w:type="dxa"/>
            <w:tcBorders>
              <w:top w:val="nil"/>
              <w:left w:val="nil"/>
              <w:bottom w:val="single" w:sz="4" w:space="0" w:color="auto"/>
              <w:right w:val="nil"/>
            </w:tcBorders>
            <w:shd w:val="clear" w:color="auto" w:fill="auto"/>
            <w:noWrap/>
            <w:vAlign w:val="center"/>
            <w:hideMark/>
          </w:tcPr>
          <w:p w14:paraId="43E8C85A"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00" w:type="dxa"/>
            <w:tcBorders>
              <w:top w:val="nil"/>
              <w:left w:val="nil"/>
              <w:bottom w:val="single" w:sz="4" w:space="0" w:color="auto"/>
              <w:right w:val="nil"/>
            </w:tcBorders>
            <w:shd w:val="clear" w:color="auto" w:fill="auto"/>
            <w:noWrap/>
            <w:vAlign w:val="center"/>
            <w:hideMark/>
          </w:tcPr>
          <w:p w14:paraId="545B0BCC"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00" w:type="dxa"/>
            <w:tcBorders>
              <w:top w:val="nil"/>
              <w:left w:val="nil"/>
              <w:bottom w:val="single" w:sz="4" w:space="0" w:color="auto"/>
              <w:right w:val="nil"/>
            </w:tcBorders>
            <w:shd w:val="clear" w:color="auto" w:fill="auto"/>
            <w:noWrap/>
            <w:vAlign w:val="center"/>
            <w:hideMark/>
          </w:tcPr>
          <w:p w14:paraId="43E0688D"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00" w:type="dxa"/>
            <w:tcBorders>
              <w:top w:val="nil"/>
              <w:left w:val="nil"/>
              <w:bottom w:val="single" w:sz="4" w:space="0" w:color="auto"/>
              <w:right w:val="nil"/>
            </w:tcBorders>
            <w:shd w:val="clear" w:color="auto" w:fill="auto"/>
            <w:noWrap/>
            <w:vAlign w:val="center"/>
            <w:hideMark/>
          </w:tcPr>
          <w:p w14:paraId="1317C217"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00" w:type="dxa"/>
            <w:tcBorders>
              <w:top w:val="nil"/>
              <w:left w:val="nil"/>
              <w:bottom w:val="single" w:sz="4" w:space="0" w:color="auto"/>
              <w:right w:val="nil"/>
            </w:tcBorders>
            <w:shd w:val="clear" w:color="000000" w:fill="FFFF00"/>
            <w:noWrap/>
            <w:vAlign w:val="center"/>
            <w:hideMark/>
          </w:tcPr>
          <w:p w14:paraId="117DB02B"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64" w:type="dxa"/>
            <w:tcBorders>
              <w:top w:val="nil"/>
              <w:left w:val="nil"/>
              <w:bottom w:val="single" w:sz="4" w:space="0" w:color="auto"/>
              <w:right w:val="nil"/>
            </w:tcBorders>
            <w:shd w:val="clear" w:color="000000" w:fill="FFFF00"/>
            <w:noWrap/>
            <w:vAlign w:val="center"/>
            <w:hideMark/>
          </w:tcPr>
          <w:p w14:paraId="1DDC23DC"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64" w:type="dxa"/>
            <w:tcBorders>
              <w:top w:val="nil"/>
              <w:left w:val="nil"/>
              <w:bottom w:val="single" w:sz="4" w:space="0" w:color="auto"/>
              <w:right w:val="nil"/>
            </w:tcBorders>
            <w:shd w:val="clear" w:color="auto" w:fill="auto"/>
            <w:noWrap/>
            <w:vAlign w:val="center"/>
            <w:hideMark/>
          </w:tcPr>
          <w:p w14:paraId="21587847"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64" w:type="dxa"/>
            <w:tcBorders>
              <w:top w:val="nil"/>
              <w:left w:val="nil"/>
              <w:bottom w:val="single" w:sz="4" w:space="0" w:color="auto"/>
              <w:right w:val="nil"/>
            </w:tcBorders>
            <w:shd w:val="clear" w:color="auto" w:fill="auto"/>
            <w:noWrap/>
            <w:vAlign w:val="center"/>
            <w:hideMark/>
          </w:tcPr>
          <w:p w14:paraId="5A0B0EF6"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64" w:type="dxa"/>
            <w:tcBorders>
              <w:top w:val="nil"/>
              <w:left w:val="nil"/>
              <w:bottom w:val="single" w:sz="4" w:space="0" w:color="auto"/>
              <w:right w:val="nil"/>
            </w:tcBorders>
            <w:shd w:val="clear" w:color="auto" w:fill="auto"/>
            <w:noWrap/>
            <w:vAlign w:val="center"/>
            <w:hideMark/>
          </w:tcPr>
          <w:p w14:paraId="7549E508"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64" w:type="dxa"/>
            <w:tcBorders>
              <w:top w:val="nil"/>
              <w:left w:val="nil"/>
              <w:bottom w:val="single" w:sz="4" w:space="0" w:color="auto"/>
              <w:right w:val="nil"/>
            </w:tcBorders>
            <w:shd w:val="clear" w:color="auto" w:fill="auto"/>
            <w:noWrap/>
            <w:vAlign w:val="center"/>
            <w:hideMark/>
          </w:tcPr>
          <w:p w14:paraId="2EE452CD"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64" w:type="dxa"/>
            <w:tcBorders>
              <w:top w:val="nil"/>
              <w:left w:val="nil"/>
              <w:bottom w:val="single" w:sz="4" w:space="0" w:color="auto"/>
              <w:right w:val="nil"/>
            </w:tcBorders>
            <w:shd w:val="clear" w:color="auto" w:fill="auto"/>
            <w:noWrap/>
            <w:vAlign w:val="center"/>
            <w:hideMark/>
          </w:tcPr>
          <w:p w14:paraId="084955B9"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1195" w:type="dxa"/>
            <w:tcBorders>
              <w:top w:val="nil"/>
              <w:left w:val="nil"/>
              <w:bottom w:val="single" w:sz="4" w:space="0" w:color="auto"/>
              <w:right w:val="nil"/>
            </w:tcBorders>
            <w:shd w:val="clear" w:color="000000" w:fill="FFFF00"/>
            <w:noWrap/>
            <w:vAlign w:val="center"/>
            <w:hideMark/>
          </w:tcPr>
          <w:p w14:paraId="006A461F"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64" w:type="dxa"/>
            <w:tcBorders>
              <w:top w:val="nil"/>
              <w:left w:val="nil"/>
              <w:bottom w:val="single" w:sz="4" w:space="0" w:color="auto"/>
              <w:right w:val="nil"/>
            </w:tcBorders>
            <w:shd w:val="clear" w:color="000000" w:fill="FFFF00"/>
            <w:noWrap/>
            <w:vAlign w:val="center"/>
            <w:hideMark/>
          </w:tcPr>
          <w:p w14:paraId="0810B150"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64" w:type="dxa"/>
            <w:tcBorders>
              <w:top w:val="nil"/>
              <w:left w:val="nil"/>
              <w:bottom w:val="single" w:sz="4" w:space="0" w:color="auto"/>
              <w:right w:val="nil"/>
            </w:tcBorders>
            <w:shd w:val="clear" w:color="auto" w:fill="auto"/>
            <w:noWrap/>
            <w:vAlign w:val="center"/>
            <w:hideMark/>
          </w:tcPr>
          <w:p w14:paraId="036EF753"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64" w:type="dxa"/>
            <w:tcBorders>
              <w:top w:val="nil"/>
              <w:left w:val="nil"/>
              <w:bottom w:val="single" w:sz="4" w:space="0" w:color="auto"/>
              <w:right w:val="nil"/>
            </w:tcBorders>
            <w:shd w:val="clear" w:color="auto" w:fill="auto"/>
            <w:noWrap/>
            <w:vAlign w:val="center"/>
            <w:hideMark/>
          </w:tcPr>
          <w:p w14:paraId="5312DF0A"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64" w:type="dxa"/>
            <w:tcBorders>
              <w:top w:val="nil"/>
              <w:left w:val="nil"/>
              <w:bottom w:val="single" w:sz="4" w:space="0" w:color="auto"/>
              <w:right w:val="nil"/>
            </w:tcBorders>
            <w:shd w:val="clear" w:color="auto" w:fill="auto"/>
            <w:noWrap/>
            <w:vAlign w:val="center"/>
            <w:hideMark/>
          </w:tcPr>
          <w:p w14:paraId="16036774"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64" w:type="dxa"/>
            <w:tcBorders>
              <w:top w:val="nil"/>
              <w:left w:val="nil"/>
              <w:bottom w:val="single" w:sz="4" w:space="0" w:color="auto"/>
              <w:right w:val="nil"/>
            </w:tcBorders>
            <w:shd w:val="clear" w:color="auto" w:fill="auto"/>
            <w:noWrap/>
            <w:vAlign w:val="center"/>
            <w:hideMark/>
          </w:tcPr>
          <w:p w14:paraId="1BA47CA6"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64" w:type="dxa"/>
            <w:tcBorders>
              <w:top w:val="nil"/>
              <w:left w:val="nil"/>
              <w:bottom w:val="single" w:sz="4" w:space="0" w:color="auto"/>
              <w:right w:val="nil"/>
            </w:tcBorders>
            <w:shd w:val="clear" w:color="auto" w:fill="auto"/>
            <w:noWrap/>
            <w:vAlign w:val="center"/>
            <w:hideMark/>
          </w:tcPr>
          <w:p w14:paraId="104EA5EE"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64" w:type="dxa"/>
            <w:tcBorders>
              <w:top w:val="nil"/>
              <w:left w:val="nil"/>
              <w:bottom w:val="single" w:sz="4" w:space="0" w:color="auto"/>
              <w:right w:val="nil"/>
            </w:tcBorders>
            <w:shd w:val="clear" w:color="000000" w:fill="FFFF00"/>
            <w:noWrap/>
            <w:vAlign w:val="center"/>
            <w:hideMark/>
          </w:tcPr>
          <w:p w14:paraId="344042B9"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64" w:type="dxa"/>
            <w:tcBorders>
              <w:top w:val="nil"/>
              <w:left w:val="nil"/>
              <w:bottom w:val="single" w:sz="4" w:space="0" w:color="auto"/>
              <w:right w:val="nil"/>
            </w:tcBorders>
            <w:shd w:val="clear" w:color="000000" w:fill="FFFF00"/>
            <w:noWrap/>
            <w:vAlign w:val="center"/>
            <w:hideMark/>
          </w:tcPr>
          <w:p w14:paraId="204C93F1"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64" w:type="dxa"/>
            <w:tcBorders>
              <w:top w:val="nil"/>
              <w:left w:val="nil"/>
              <w:bottom w:val="single" w:sz="4" w:space="0" w:color="auto"/>
              <w:right w:val="nil"/>
            </w:tcBorders>
            <w:shd w:val="clear" w:color="auto" w:fill="auto"/>
            <w:noWrap/>
            <w:vAlign w:val="center"/>
            <w:hideMark/>
          </w:tcPr>
          <w:p w14:paraId="34D44B22"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64" w:type="dxa"/>
            <w:tcBorders>
              <w:top w:val="nil"/>
              <w:left w:val="nil"/>
              <w:bottom w:val="single" w:sz="4" w:space="0" w:color="auto"/>
              <w:right w:val="nil"/>
            </w:tcBorders>
            <w:shd w:val="clear" w:color="auto" w:fill="auto"/>
            <w:noWrap/>
            <w:vAlign w:val="center"/>
            <w:hideMark/>
          </w:tcPr>
          <w:p w14:paraId="4F53353C"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64" w:type="dxa"/>
            <w:tcBorders>
              <w:top w:val="nil"/>
              <w:left w:val="nil"/>
              <w:bottom w:val="single" w:sz="4" w:space="0" w:color="auto"/>
              <w:right w:val="nil"/>
            </w:tcBorders>
            <w:shd w:val="clear" w:color="auto" w:fill="auto"/>
            <w:noWrap/>
            <w:vAlign w:val="center"/>
            <w:hideMark/>
          </w:tcPr>
          <w:p w14:paraId="462E2F7D"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64" w:type="dxa"/>
            <w:tcBorders>
              <w:top w:val="nil"/>
              <w:left w:val="nil"/>
              <w:bottom w:val="single" w:sz="4" w:space="0" w:color="auto"/>
              <w:right w:val="nil"/>
            </w:tcBorders>
            <w:shd w:val="clear" w:color="auto" w:fill="auto"/>
            <w:noWrap/>
            <w:vAlign w:val="center"/>
            <w:hideMark/>
          </w:tcPr>
          <w:p w14:paraId="74E0AF70"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64" w:type="dxa"/>
            <w:tcBorders>
              <w:top w:val="nil"/>
              <w:left w:val="nil"/>
              <w:bottom w:val="single" w:sz="4" w:space="0" w:color="auto"/>
              <w:right w:val="nil"/>
            </w:tcBorders>
            <w:shd w:val="clear" w:color="auto" w:fill="auto"/>
            <w:noWrap/>
            <w:vAlign w:val="center"/>
            <w:hideMark/>
          </w:tcPr>
          <w:p w14:paraId="6AB76481"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64" w:type="dxa"/>
            <w:tcBorders>
              <w:top w:val="nil"/>
              <w:left w:val="nil"/>
              <w:bottom w:val="single" w:sz="4" w:space="0" w:color="auto"/>
              <w:right w:val="nil"/>
            </w:tcBorders>
            <w:shd w:val="clear" w:color="auto" w:fill="auto"/>
            <w:noWrap/>
            <w:vAlign w:val="center"/>
            <w:hideMark/>
          </w:tcPr>
          <w:p w14:paraId="18979CC8"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c>
          <w:tcPr>
            <w:tcW w:w="364" w:type="dxa"/>
            <w:tcBorders>
              <w:top w:val="nil"/>
              <w:left w:val="nil"/>
              <w:bottom w:val="single" w:sz="4" w:space="0" w:color="auto"/>
              <w:right w:val="single" w:sz="4" w:space="0" w:color="auto"/>
            </w:tcBorders>
            <w:shd w:val="clear" w:color="auto" w:fill="auto"/>
            <w:noWrap/>
            <w:vAlign w:val="center"/>
            <w:hideMark/>
          </w:tcPr>
          <w:p w14:paraId="0B665810" w14:textId="77777777" w:rsidR="006F5F5F" w:rsidRPr="006F5F5F" w:rsidRDefault="006F5F5F" w:rsidP="006F5F5F">
            <w:pPr>
              <w:spacing w:after="0" w:line="240" w:lineRule="auto"/>
              <w:jc w:val="center"/>
              <w:rPr>
                <w:rFonts w:ascii="Calibri" w:eastAsia="Times New Roman" w:hAnsi="Calibri" w:cs="Calibri"/>
                <w:color w:val="000000"/>
                <w:lang w:val="is-IS" w:eastAsia="is-IS"/>
              </w:rPr>
            </w:pPr>
            <w:r w:rsidRPr="006F5F5F">
              <w:rPr>
                <w:rFonts w:ascii="Calibri" w:eastAsia="Times New Roman" w:hAnsi="Calibri" w:cs="Calibri"/>
                <w:color w:val="000000"/>
                <w:lang w:val="is-IS" w:eastAsia="is-IS"/>
              </w:rPr>
              <w:t> </w:t>
            </w:r>
          </w:p>
        </w:tc>
      </w:tr>
    </w:tbl>
    <w:p w14:paraId="77AC3E33" w14:textId="77777777" w:rsidR="00FA4142" w:rsidRDefault="00FA4142" w:rsidP="00FA4142">
      <w:pPr>
        <w:rPr>
          <w:lang w:val="is-IS"/>
        </w:rPr>
      </w:pPr>
    </w:p>
    <w:p w14:paraId="622BAEE3" w14:textId="77777777" w:rsidR="00FA4142" w:rsidRDefault="00FA4142" w:rsidP="00FA4142">
      <w:pPr>
        <w:rPr>
          <w:lang w:val="is-IS"/>
        </w:rPr>
      </w:pPr>
    </w:p>
    <w:p w14:paraId="1A5B31E4" w14:textId="77777777" w:rsidR="00FA4142" w:rsidRDefault="00FA4142" w:rsidP="00FA4142">
      <w:pPr>
        <w:rPr>
          <w:lang w:val="is-IS"/>
        </w:rPr>
      </w:pPr>
    </w:p>
    <w:p w14:paraId="07DBD2D8" w14:textId="77777777" w:rsidR="00FA4142" w:rsidRDefault="00FA4142" w:rsidP="00FA4142">
      <w:pPr>
        <w:rPr>
          <w:lang w:val="is-IS"/>
        </w:rPr>
      </w:pPr>
    </w:p>
    <w:p w14:paraId="697F7E2D" w14:textId="77777777" w:rsidR="00B608FC" w:rsidRDefault="00B608FC" w:rsidP="00D67CF6">
      <w:pPr>
        <w:pStyle w:val="Title"/>
        <w:rPr>
          <w:lang w:val="is-IS"/>
        </w:rPr>
      </w:pPr>
    </w:p>
    <w:p w14:paraId="35A5286E" w14:textId="3E129233" w:rsidR="00B9434D" w:rsidRPr="00CF0FFA" w:rsidRDefault="00987173" w:rsidP="00D67CF6">
      <w:pPr>
        <w:pStyle w:val="Title"/>
        <w:rPr>
          <w:lang w:val="is-IS"/>
        </w:rPr>
      </w:pPr>
      <w:r w:rsidRPr="00CF0FFA">
        <w:rPr>
          <w:lang w:val="is-IS"/>
        </w:rPr>
        <w:t>Starfsreglur</w:t>
      </w:r>
      <w:r w:rsidR="00B04571" w:rsidRPr="00CF0FFA">
        <w:rPr>
          <w:lang w:val="is-IS"/>
        </w:rPr>
        <w:t xml:space="preserve"> Vinnuskóla Voga</w:t>
      </w:r>
    </w:p>
    <w:p w14:paraId="1C0CDBDB" w14:textId="7933768C" w:rsidR="002E3FDD" w:rsidRPr="00CF0FFA" w:rsidRDefault="002E3FDD" w:rsidP="002E3FDD">
      <w:pPr>
        <w:autoSpaceDE w:val="0"/>
        <w:autoSpaceDN w:val="0"/>
        <w:adjustRightInd w:val="0"/>
        <w:spacing w:after="0" w:line="288" w:lineRule="auto"/>
        <w:rPr>
          <w:rFonts w:ascii="Cambria" w:hAnsi="Cambria" w:cs="Cambria"/>
          <w:color w:val="000000"/>
          <w:sz w:val="20"/>
          <w:lang w:val="is-IS"/>
        </w:rPr>
      </w:pPr>
      <w:r w:rsidRPr="00CF0FFA">
        <w:rPr>
          <w:rFonts w:ascii="Cambria" w:hAnsi="Cambria" w:cs="Cambria"/>
          <w:color w:val="000000"/>
          <w:sz w:val="20"/>
          <w:lang w:val="is-IS"/>
        </w:rPr>
        <w:t>1. Vinnuskólinn er tóbaks-</w:t>
      </w:r>
      <w:r w:rsidR="00F422F7">
        <w:rPr>
          <w:rFonts w:ascii="Cambria" w:hAnsi="Cambria" w:cs="Cambria"/>
          <w:color w:val="000000"/>
          <w:sz w:val="20"/>
          <w:lang w:val="is-IS"/>
        </w:rPr>
        <w:t>rafrettu</w:t>
      </w:r>
      <w:r w:rsidRPr="00CF0FFA">
        <w:rPr>
          <w:rFonts w:ascii="Cambria" w:hAnsi="Cambria" w:cs="Cambria"/>
          <w:color w:val="000000"/>
          <w:sz w:val="20"/>
          <w:lang w:val="is-IS"/>
        </w:rPr>
        <w:t xml:space="preserve"> og vímuefnalaus vinnustaður.</w:t>
      </w:r>
    </w:p>
    <w:p w14:paraId="345B1682" w14:textId="77777777" w:rsidR="002E3FDD" w:rsidRPr="00CF0FFA" w:rsidRDefault="002E3FDD" w:rsidP="002E3FDD">
      <w:pPr>
        <w:autoSpaceDE w:val="0"/>
        <w:autoSpaceDN w:val="0"/>
        <w:adjustRightInd w:val="0"/>
        <w:spacing w:after="0" w:line="288" w:lineRule="auto"/>
        <w:rPr>
          <w:rFonts w:ascii="Cambria" w:hAnsi="Cambria" w:cs="Cambria"/>
          <w:color w:val="000000"/>
          <w:sz w:val="20"/>
          <w:lang w:val="is-IS"/>
        </w:rPr>
      </w:pPr>
      <w:r w:rsidRPr="00CF0FFA">
        <w:rPr>
          <w:rFonts w:ascii="Cambria" w:hAnsi="Cambria" w:cs="Cambria"/>
          <w:color w:val="000000"/>
          <w:sz w:val="20"/>
          <w:lang w:val="is-IS"/>
        </w:rPr>
        <w:t>2. Allir nemendur skrifa undir ráðningasamning.</w:t>
      </w:r>
    </w:p>
    <w:p w14:paraId="257B4AAD" w14:textId="77777777" w:rsidR="002E3FDD" w:rsidRPr="00CF0FFA" w:rsidRDefault="002E3FDD" w:rsidP="002E3FDD">
      <w:pPr>
        <w:autoSpaceDE w:val="0"/>
        <w:autoSpaceDN w:val="0"/>
        <w:adjustRightInd w:val="0"/>
        <w:spacing w:after="0" w:line="288" w:lineRule="auto"/>
        <w:rPr>
          <w:rFonts w:ascii="Cambria" w:hAnsi="Cambria" w:cs="Cambria"/>
          <w:color w:val="000000"/>
          <w:sz w:val="20"/>
          <w:lang w:val="is-IS"/>
        </w:rPr>
      </w:pPr>
      <w:r w:rsidRPr="00CF0FFA">
        <w:rPr>
          <w:rFonts w:ascii="Cambria" w:hAnsi="Cambria" w:cs="Cambria"/>
          <w:color w:val="000000"/>
          <w:sz w:val="20"/>
          <w:lang w:val="is-IS"/>
        </w:rPr>
        <w:t>3. Við skráningu í Vinnuskólann er litið svo á að unglingur sé að sýna áhuga á að taka þátt í</w:t>
      </w:r>
    </w:p>
    <w:p w14:paraId="05EC9356" w14:textId="77777777" w:rsidR="002E3FDD" w:rsidRPr="00CF0FFA" w:rsidRDefault="002E3FDD" w:rsidP="002E3FDD">
      <w:pPr>
        <w:autoSpaceDE w:val="0"/>
        <w:autoSpaceDN w:val="0"/>
        <w:adjustRightInd w:val="0"/>
        <w:spacing w:after="0" w:line="288" w:lineRule="auto"/>
        <w:rPr>
          <w:rFonts w:ascii="Cambria" w:hAnsi="Cambria" w:cs="Cambria"/>
          <w:color w:val="000000"/>
          <w:sz w:val="20"/>
          <w:lang w:val="is-IS"/>
        </w:rPr>
      </w:pPr>
      <w:r w:rsidRPr="00CF0FFA">
        <w:rPr>
          <w:rFonts w:ascii="Cambria" w:hAnsi="Cambria" w:cs="Cambria"/>
          <w:color w:val="000000"/>
          <w:sz w:val="20"/>
          <w:lang w:val="is-IS"/>
        </w:rPr>
        <w:t xml:space="preserve">starfi skólans. </w:t>
      </w:r>
    </w:p>
    <w:p w14:paraId="5FDCFE77" w14:textId="77777777" w:rsidR="002E3FDD" w:rsidRPr="00CF0FFA" w:rsidRDefault="002E3FDD" w:rsidP="002E3FDD">
      <w:pPr>
        <w:pStyle w:val="ListParagraph"/>
        <w:numPr>
          <w:ilvl w:val="0"/>
          <w:numId w:val="25"/>
        </w:numPr>
        <w:autoSpaceDE w:val="0"/>
        <w:autoSpaceDN w:val="0"/>
        <w:adjustRightInd w:val="0"/>
        <w:spacing w:after="0" w:line="288" w:lineRule="auto"/>
        <w:rPr>
          <w:rFonts w:ascii="Cambria" w:hAnsi="Cambria" w:cs="Cambria"/>
          <w:color w:val="000000"/>
          <w:sz w:val="20"/>
          <w:lang w:val="is-IS"/>
        </w:rPr>
      </w:pPr>
      <w:r w:rsidRPr="00CF0FFA">
        <w:rPr>
          <w:rFonts w:ascii="Cambria" w:hAnsi="Cambria" w:cs="Cambria"/>
          <w:color w:val="000000"/>
          <w:sz w:val="20"/>
          <w:lang w:val="is-IS"/>
        </w:rPr>
        <w:t xml:space="preserve">Honum ber að vinna þau verkefni sem honum eru falin án þess að stöðugt þurfi að ganga eftir því að hann haldi sig að verki. </w:t>
      </w:r>
    </w:p>
    <w:p w14:paraId="3C1B0C39" w14:textId="77777777" w:rsidR="002E3FDD" w:rsidRPr="00CF0FFA" w:rsidRDefault="002E3FDD" w:rsidP="002E3FDD">
      <w:pPr>
        <w:pStyle w:val="ListParagraph"/>
        <w:numPr>
          <w:ilvl w:val="0"/>
          <w:numId w:val="25"/>
        </w:numPr>
        <w:autoSpaceDE w:val="0"/>
        <w:autoSpaceDN w:val="0"/>
        <w:adjustRightInd w:val="0"/>
        <w:spacing w:after="0" w:line="288" w:lineRule="auto"/>
        <w:rPr>
          <w:rFonts w:ascii="Cambria" w:hAnsi="Cambria" w:cs="Cambria"/>
          <w:color w:val="000000"/>
          <w:sz w:val="20"/>
          <w:lang w:val="is-IS"/>
        </w:rPr>
      </w:pPr>
      <w:r w:rsidRPr="00CF0FFA">
        <w:rPr>
          <w:rFonts w:ascii="Cambria" w:hAnsi="Cambria" w:cs="Cambria"/>
          <w:color w:val="000000"/>
          <w:sz w:val="20"/>
          <w:lang w:val="is-IS"/>
        </w:rPr>
        <w:t>Þá ber honum jafnframt að sýna öllum samstarfsmönnum sínum, flokksstjórum og yfirmönnum Vinnuskólans, svo og öllum bæjarbúum fyllstu kurteisi þegar hann er við vinnu.</w:t>
      </w:r>
    </w:p>
    <w:p w14:paraId="74B0BD3F" w14:textId="77777777" w:rsidR="002E3FDD" w:rsidRPr="00CF0FFA" w:rsidRDefault="002E3FDD" w:rsidP="002E3FDD">
      <w:pPr>
        <w:autoSpaceDE w:val="0"/>
        <w:autoSpaceDN w:val="0"/>
        <w:adjustRightInd w:val="0"/>
        <w:spacing w:after="0" w:line="288" w:lineRule="auto"/>
        <w:rPr>
          <w:rFonts w:ascii="Cambria" w:hAnsi="Cambria" w:cs="Cambria"/>
          <w:color w:val="000000"/>
          <w:sz w:val="20"/>
          <w:lang w:val="is-IS"/>
        </w:rPr>
      </w:pPr>
      <w:r w:rsidRPr="00CF0FFA">
        <w:rPr>
          <w:rFonts w:ascii="Cambria" w:hAnsi="Cambria" w:cs="Cambria"/>
          <w:color w:val="000000"/>
          <w:sz w:val="20"/>
          <w:lang w:val="is-IS"/>
        </w:rPr>
        <w:t>4. Mæta ber stundvíslega til vinnu og skila fullum vinnudegi.</w:t>
      </w:r>
    </w:p>
    <w:p w14:paraId="3B591239" w14:textId="77777777" w:rsidR="002E3FDD" w:rsidRPr="00CF0FFA" w:rsidRDefault="002E3FDD" w:rsidP="002E3FDD">
      <w:pPr>
        <w:autoSpaceDE w:val="0"/>
        <w:autoSpaceDN w:val="0"/>
        <w:adjustRightInd w:val="0"/>
        <w:spacing w:after="0" w:line="288" w:lineRule="auto"/>
        <w:rPr>
          <w:rFonts w:ascii="Cambria" w:hAnsi="Cambria" w:cs="Cambria"/>
          <w:color w:val="000000"/>
          <w:sz w:val="20"/>
          <w:lang w:val="is-IS"/>
        </w:rPr>
      </w:pPr>
      <w:r w:rsidRPr="00CF0FFA">
        <w:rPr>
          <w:rFonts w:ascii="Cambria" w:hAnsi="Cambria" w:cs="Cambria"/>
          <w:color w:val="000000"/>
          <w:sz w:val="20"/>
          <w:lang w:val="is-IS"/>
        </w:rPr>
        <w:t>5. Nemendur eiga að mæta á hverjum degi til vinnu nema til komi veikindi eða leyfi.</w:t>
      </w:r>
    </w:p>
    <w:p w14:paraId="631CE3C1" w14:textId="77777777" w:rsidR="002E3FDD" w:rsidRPr="00CF0FFA" w:rsidRDefault="002E3FDD" w:rsidP="002E3FDD">
      <w:pPr>
        <w:autoSpaceDE w:val="0"/>
        <w:autoSpaceDN w:val="0"/>
        <w:adjustRightInd w:val="0"/>
        <w:spacing w:after="0" w:line="288" w:lineRule="auto"/>
        <w:ind w:firstLine="708"/>
        <w:rPr>
          <w:rFonts w:ascii="Cambria" w:hAnsi="Cambria" w:cs="Cambria"/>
          <w:color w:val="000000"/>
          <w:sz w:val="20"/>
          <w:lang w:val="is-IS"/>
        </w:rPr>
      </w:pPr>
      <w:r w:rsidRPr="00CF0FFA">
        <w:rPr>
          <w:rFonts w:ascii="Cambria" w:hAnsi="Cambria" w:cs="Cambria"/>
          <w:color w:val="000000"/>
          <w:sz w:val="20"/>
          <w:lang w:val="is-IS"/>
        </w:rPr>
        <w:t>Geðþóttamæting nemenda er ekki liðin.</w:t>
      </w:r>
    </w:p>
    <w:p w14:paraId="665A5527" w14:textId="671A7064" w:rsidR="002E3FDD" w:rsidRPr="00CF0FFA" w:rsidRDefault="002E3FDD" w:rsidP="002E3FDD">
      <w:pPr>
        <w:autoSpaceDE w:val="0"/>
        <w:autoSpaceDN w:val="0"/>
        <w:adjustRightInd w:val="0"/>
        <w:spacing w:after="0" w:line="288" w:lineRule="auto"/>
        <w:rPr>
          <w:rFonts w:ascii="Cambria" w:hAnsi="Cambria" w:cs="Cambria"/>
          <w:color w:val="FF0000"/>
          <w:sz w:val="20"/>
          <w:lang w:val="is-IS"/>
        </w:rPr>
      </w:pPr>
      <w:r w:rsidRPr="00CF0FFA">
        <w:rPr>
          <w:rFonts w:ascii="Cambria" w:hAnsi="Cambria" w:cs="Cambria"/>
          <w:color w:val="FF0000"/>
          <w:sz w:val="20"/>
          <w:lang w:val="is-IS"/>
        </w:rPr>
        <w:t xml:space="preserve">6. Foreldrar/forráðamenn skulu tilkynna beint </w:t>
      </w:r>
      <w:r w:rsidR="00A30EE5">
        <w:rPr>
          <w:rFonts w:ascii="Cambria" w:hAnsi="Cambria" w:cs="Cambria"/>
          <w:color w:val="FF0000"/>
          <w:sz w:val="20"/>
          <w:lang w:val="is-IS"/>
        </w:rPr>
        <w:t>til yfirflokkstjóra</w:t>
      </w:r>
      <w:r w:rsidRPr="00CF0FFA">
        <w:rPr>
          <w:rFonts w:ascii="Cambria" w:hAnsi="Cambria" w:cs="Cambria"/>
          <w:color w:val="FF0000"/>
          <w:sz w:val="20"/>
          <w:lang w:val="is-IS"/>
        </w:rPr>
        <w:t xml:space="preserve"> um veikindi eða</w:t>
      </w:r>
    </w:p>
    <w:p w14:paraId="3281A48B" w14:textId="77777777" w:rsidR="002E3FDD" w:rsidRPr="00CF0FFA" w:rsidRDefault="002E3FDD" w:rsidP="002E3FDD">
      <w:pPr>
        <w:autoSpaceDE w:val="0"/>
        <w:autoSpaceDN w:val="0"/>
        <w:adjustRightInd w:val="0"/>
        <w:spacing w:after="0" w:line="288" w:lineRule="auto"/>
        <w:rPr>
          <w:rFonts w:ascii="Cambria" w:hAnsi="Cambria" w:cs="Cambria"/>
          <w:color w:val="FF0000"/>
          <w:sz w:val="20"/>
          <w:lang w:val="is-IS"/>
        </w:rPr>
      </w:pPr>
      <w:r w:rsidRPr="00CF0FFA">
        <w:rPr>
          <w:rFonts w:ascii="Cambria" w:hAnsi="Cambria" w:cs="Cambria"/>
          <w:color w:val="FF0000"/>
          <w:sz w:val="20"/>
          <w:lang w:val="is-IS"/>
        </w:rPr>
        <w:t>leyfi, með því að hringja. Smáskilaboð (SMS) eru ekki tekin gild. Ekki er gert ráð fyrir</w:t>
      </w:r>
    </w:p>
    <w:p w14:paraId="32922723" w14:textId="3CA28B0F" w:rsidR="002E3FDD" w:rsidRPr="00CF0FFA" w:rsidRDefault="002E3FDD" w:rsidP="002E3FDD">
      <w:pPr>
        <w:autoSpaceDE w:val="0"/>
        <w:autoSpaceDN w:val="0"/>
        <w:adjustRightInd w:val="0"/>
        <w:spacing w:after="0" w:line="288" w:lineRule="auto"/>
        <w:rPr>
          <w:rFonts w:ascii="Cambria" w:hAnsi="Cambria" w:cs="Cambria"/>
          <w:color w:val="FF0000"/>
          <w:sz w:val="20"/>
          <w:lang w:val="is-IS"/>
        </w:rPr>
      </w:pPr>
      <w:r w:rsidRPr="00CF0FFA">
        <w:rPr>
          <w:rFonts w:ascii="Cambria" w:hAnsi="Cambria" w:cs="Cambria"/>
          <w:color w:val="FF0000"/>
          <w:sz w:val="20"/>
          <w:lang w:val="is-IS"/>
        </w:rPr>
        <w:t>sumarleyfi í Vinnuskólanum.</w:t>
      </w:r>
      <w:r w:rsidR="00A30EE5">
        <w:rPr>
          <w:rFonts w:ascii="Cambria" w:hAnsi="Cambria" w:cs="Cambria"/>
          <w:color w:val="FF0000"/>
          <w:sz w:val="20"/>
          <w:lang w:val="is-IS"/>
        </w:rPr>
        <w:t xml:space="preserve"> </w:t>
      </w:r>
      <w:r w:rsidR="00CE6E08">
        <w:rPr>
          <w:rFonts w:ascii="Cambria" w:hAnsi="Cambria" w:cs="Cambria"/>
          <w:color w:val="FF0000"/>
          <w:sz w:val="20"/>
          <w:lang w:val="is-IS"/>
        </w:rPr>
        <w:t xml:space="preserve">Símanúmer vinnuskólans er </w:t>
      </w:r>
      <w:r w:rsidR="00A30EE5" w:rsidRPr="00A30EE5">
        <w:rPr>
          <w:rFonts w:ascii="Cambria" w:hAnsi="Cambria" w:cs="Cambria"/>
          <w:color w:val="FF0000"/>
          <w:sz w:val="20"/>
          <w:lang w:val="is-IS"/>
        </w:rPr>
        <w:t>855-6234</w:t>
      </w:r>
      <w:r w:rsidR="00A30EE5">
        <w:rPr>
          <w:rFonts w:ascii="Cambria" w:hAnsi="Cambria" w:cs="Cambria"/>
          <w:color w:val="FF0000"/>
          <w:sz w:val="20"/>
          <w:lang w:val="is-IS"/>
        </w:rPr>
        <w:t>, E</w:t>
      </w:r>
      <w:r w:rsidR="00F649F0">
        <w:rPr>
          <w:rFonts w:ascii="Cambria" w:hAnsi="Cambria" w:cs="Cambria"/>
          <w:color w:val="FF0000"/>
          <w:sz w:val="20"/>
          <w:lang w:val="is-IS"/>
        </w:rPr>
        <w:t>lsa Lilja</w:t>
      </w:r>
      <w:r w:rsidR="00A30EE5">
        <w:rPr>
          <w:rFonts w:ascii="Cambria" w:hAnsi="Cambria" w:cs="Cambria"/>
          <w:color w:val="FF0000"/>
          <w:sz w:val="20"/>
          <w:lang w:val="is-IS"/>
        </w:rPr>
        <w:t>.</w:t>
      </w:r>
    </w:p>
    <w:p w14:paraId="53F5FA16" w14:textId="7B0D08A4" w:rsidR="002E3FDD" w:rsidRPr="00CF0FFA" w:rsidRDefault="002E3FDD" w:rsidP="002E3FDD">
      <w:pPr>
        <w:autoSpaceDE w:val="0"/>
        <w:autoSpaceDN w:val="0"/>
        <w:adjustRightInd w:val="0"/>
        <w:spacing w:after="0" w:line="288" w:lineRule="auto"/>
        <w:rPr>
          <w:rFonts w:ascii="Cambria" w:hAnsi="Cambria" w:cs="Cambria"/>
          <w:color w:val="000000"/>
          <w:sz w:val="20"/>
          <w:lang w:val="is-IS"/>
        </w:rPr>
      </w:pPr>
      <w:r w:rsidRPr="00CF0FFA">
        <w:rPr>
          <w:rFonts w:ascii="Cambria" w:hAnsi="Cambria" w:cs="Cambria"/>
          <w:color w:val="000000"/>
          <w:sz w:val="20"/>
          <w:lang w:val="is-IS"/>
        </w:rPr>
        <w:t>7. Ef nemandi er fjarverandi án útskýringa í tvo daga í röð er honum vísað úr Vinnuskólanum.</w:t>
      </w:r>
    </w:p>
    <w:p w14:paraId="1E87FDAE" w14:textId="416FE643" w:rsidR="002E3FDD" w:rsidRPr="00CF0FFA" w:rsidRDefault="00F649F0" w:rsidP="002E3FDD">
      <w:pPr>
        <w:autoSpaceDE w:val="0"/>
        <w:autoSpaceDN w:val="0"/>
        <w:adjustRightInd w:val="0"/>
        <w:spacing w:after="0" w:line="288" w:lineRule="auto"/>
        <w:rPr>
          <w:rFonts w:ascii="Cambria" w:hAnsi="Cambria" w:cs="Cambria"/>
          <w:color w:val="000000"/>
          <w:sz w:val="20"/>
          <w:lang w:val="is-IS"/>
        </w:rPr>
      </w:pPr>
      <w:r>
        <w:rPr>
          <w:rFonts w:ascii="Cambria" w:hAnsi="Cambria" w:cs="Cambria"/>
          <w:color w:val="000000"/>
          <w:sz w:val="20"/>
          <w:lang w:val="is-IS"/>
        </w:rPr>
        <w:t>8</w:t>
      </w:r>
      <w:r w:rsidR="002E3FDD" w:rsidRPr="00CF0FFA">
        <w:rPr>
          <w:rFonts w:ascii="Cambria" w:hAnsi="Cambria" w:cs="Cambria"/>
          <w:color w:val="000000"/>
          <w:sz w:val="20"/>
          <w:lang w:val="is-IS"/>
        </w:rPr>
        <w:t>. Nemandi sem mætir of seint þrisvar sinnum er sendur heim launalaus í einn dag.</w:t>
      </w:r>
    </w:p>
    <w:p w14:paraId="5AEDA795" w14:textId="19B46A47" w:rsidR="002E3FDD" w:rsidRPr="00533946" w:rsidRDefault="00F649F0" w:rsidP="00533946">
      <w:pPr>
        <w:autoSpaceDE w:val="0"/>
        <w:autoSpaceDN w:val="0"/>
        <w:adjustRightInd w:val="0"/>
        <w:spacing w:after="0" w:line="288" w:lineRule="auto"/>
        <w:rPr>
          <w:rFonts w:ascii="Cambria" w:hAnsi="Cambria" w:cs="Cambria"/>
          <w:color w:val="000000"/>
          <w:sz w:val="20"/>
          <w:lang w:val="is-IS"/>
        </w:rPr>
      </w:pPr>
      <w:r>
        <w:rPr>
          <w:rFonts w:ascii="Cambria" w:hAnsi="Cambria" w:cs="Cambria"/>
          <w:color w:val="000000"/>
          <w:sz w:val="20"/>
          <w:lang w:val="is-IS"/>
        </w:rPr>
        <w:t>9</w:t>
      </w:r>
      <w:r w:rsidR="002E3FDD" w:rsidRPr="00CF0FFA">
        <w:rPr>
          <w:rFonts w:ascii="Cambria" w:hAnsi="Cambria" w:cs="Cambria"/>
          <w:color w:val="000000"/>
          <w:sz w:val="20"/>
          <w:lang w:val="is-IS"/>
        </w:rPr>
        <w:t xml:space="preserve">. Flokkstjóri hefur heimild </w:t>
      </w:r>
      <w:r w:rsidR="002E3FDD" w:rsidRPr="00533946">
        <w:rPr>
          <w:rFonts w:ascii="Cambria" w:hAnsi="Cambria" w:cs="Cambria"/>
          <w:color w:val="000000"/>
          <w:sz w:val="20"/>
          <w:lang w:val="is-IS"/>
        </w:rPr>
        <w:t xml:space="preserve">til að senda ungling heim úr vinnu á vinnutíma vegna agabrota og </w:t>
      </w:r>
    </w:p>
    <w:p w14:paraId="6A42EA93" w14:textId="6A1D42D7" w:rsidR="002E3FDD" w:rsidRPr="00DD61A9" w:rsidRDefault="002E3FDD" w:rsidP="00DD61A9">
      <w:pPr>
        <w:autoSpaceDE w:val="0"/>
        <w:autoSpaceDN w:val="0"/>
        <w:adjustRightInd w:val="0"/>
        <w:spacing w:after="0" w:line="288" w:lineRule="auto"/>
        <w:rPr>
          <w:rFonts w:ascii="Cambria" w:hAnsi="Cambria" w:cs="Cambria"/>
          <w:color w:val="000000"/>
          <w:sz w:val="20"/>
          <w:lang w:val="is-IS"/>
        </w:rPr>
      </w:pPr>
      <w:r w:rsidRPr="00DD61A9">
        <w:rPr>
          <w:rFonts w:ascii="Cambria" w:hAnsi="Cambria" w:cs="Cambria"/>
          <w:color w:val="000000"/>
          <w:sz w:val="20"/>
          <w:lang w:val="is-IS"/>
        </w:rPr>
        <w:t>skal flokkstjórinn þá hringja í forráðamenn og tilkynna ástæðu brottvikningar. Til þess þarf þó að vera rík ástæða</w:t>
      </w:r>
      <w:r w:rsidR="009D5A22" w:rsidRPr="00DD61A9">
        <w:rPr>
          <w:rFonts w:ascii="Cambria" w:hAnsi="Cambria" w:cs="Cambria"/>
          <w:color w:val="000000"/>
          <w:sz w:val="20"/>
          <w:lang w:val="is-IS"/>
        </w:rPr>
        <w:t xml:space="preserve"> sem flokkstjórar meta</w:t>
      </w:r>
      <w:r w:rsidRPr="00DD61A9">
        <w:rPr>
          <w:rFonts w:ascii="Cambria" w:hAnsi="Cambria" w:cs="Cambria"/>
          <w:color w:val="000000"/>
          <w:sz w:val="20"/>
          <w:lang w:val="is-IS"/>
        </w:rPr>
        <w:t xml:space="preserve"> og eru aðrar leiðir reyndar áður en til þessa úrræðis er gripið. </w:t>
      </w:r>
    </w:p>
    <w:p w14:paraId="242DF560" w14:textId="77777777" w:rsidR="002E3FDD" w:rsidRPr="00DD61A9" w:rsidRDefault="002E3FDD" w:rsidP="00DD61A9">
      <w:pPr>
        <w:autoSpaceDE w:val="0"/>
        <w:autoSpaceDN w:val="0"/>
        <w:adjustRightInd w:val="0"/>
        <w:spacing w:after="0" w:line="288" w:lineRule="auto"/>
        <w:rPr>
          <w:rFonts w:ascii="Cambria" w:hAnsi="Cambria" w:cs="Cambria"/>
          <w:color w:val="000000"/>
          <w:sz w:val="20"/>
          <w:lang w:val="is-IS"/>
        </w:rPr>
      </w:pPr>
      <w:r w:rsidRPr="00DD61A9">
        <w:rPr>
          <w:rFonts w:ascii="Cambria" w:hAnsi="Cambria" w:cs="Cambria"/>
          <w:color w:val="000000"/>
          <w:sz w:val="20"/>
          <w:lang w:val="is-IS"/>
        </w:rPr>
        <w:t>Alvarleg brot á starfsreglun þýðir brottvísun að fullu.</w:t>
      </w:r>
    </w:p>
    <w:p w14:paraId="122B33E7" w14:textId="613F73E8" w:rsidR="002E3FDD" w:rsidRPr="00CF0FFA" w:rsidRDefault="002E3FDD" w:rsidP="002E3FDD">
      <w:pPr>
        <w:autoSpaceDE w:val="0"/>
        <w:autoSpaceDN w:val="0"/>
        <w:adjustRightInd w:val="0"/>
        <w:spacing w:after="0" w:line="288" w:lineRule="auto"/>
        <w:rPr>
          <w:rFonts w:ascii="Cambria" w:hAnsi="Cambria" w:cs="Cambria"/>
          <w:color w:val="000000"/>
          <w:sz w:val="20"/>
          <w:lang w:val="is-IS"/>
        </w:rPr>
      </w:pPr>
      <w:r w:rsidRPr="00CF0FFA">
        <w:rPr>
          <w:rFonts w:ascii="Cambria" w:hAnsi="Cambria" w:cs="Cambria"/>
          <w:color w:val="000000"/>
          <w:sz w:val="20"/>
          <w:lang w:val="is-IS"/>
        </w:rPr>
        <w:t>1</w:t>
      </w:r>
      <w:r w:rsidR="00F649F0">
        <w:rPr>
          <w:rFonts w:ascii="Cambria" w:hAnsi="Cambria" w:cs="Cambria"/>
          <w:color w:val="000000"/>
          <w:sz w:val="20"/>
          <w:lang w:val="is-IS"/>
        </w:rPr>
        <w:t>0</w:t>
      </w:r>
      <w:r w:rsidRPr="00CF0FFA">
        <w:rPr>
          <w:rFonts w:ascii="Cambria" w:hAnsi="Cambria" w:cs="Cambria"/>
          <w:color w:val="000000"/>
          <w:sz w:val="20"/>
          <w:lang w:val="is-IS"/>
        </w:rPr>
        <w:t>. Fara skal vel með verkfæri, stunda vinnuna samviskusamlega og fara eftir leiðbeiningum og</w:t>
      </w:r>
    </w:p>
    <w:p w14:paraId="1E72D819" w14:textId="4AB5872B" w:rsidR="002E3FDD" w:rsidRPr="00CF0FFA" w:rsidRDefault="002E3FDD" w:rsidP="002E3FDD">
      <w:pPr>
        <w:autoSpaceDE w:val="0"/>
        <w:autoSpaceDN w:val="0"/>
        <w:adjustRightInd w:val="0"/>
        <w:spacing w:after="0" w:line="288" w:lineRule="auto"/>
        <w:rPr>
          <w:rFonts w:ascii="Cambria" w:hAnsi="Cambria" w:cs="Cambria"/>
          <w:color w:val="000000"/>
          <w:sz w:val="20"/>
          <w:lang w:val="is-IS"/>
        </w:rPr>
      </w:pPr>
      <w:r w:rsidRPr="00CF0FFA">
        <w:rPr>
          <w:rFonts w:ascii="Cambria" w:hAnsi="Cambria" w:cs="Cambria"/>
          <w:color w:val="000000"/>
          <w:sz w:val="20"/>
          <w:lang w:val="is-IS"/>
        </w:rPr>
        <w:t>fyrirmælum yfirmanna.</w:t>
      </w:r>
      <w:r w:rsidR="00F82B1F">
        <w:rPr>
          <w:rFonts w:ascii="Cambria" w:hAnsi="Cambria" w:cs="Cambria"/>
          <w:color w:val="000000"/>
          <w:sz w:val="20"/>
          <w:lang w:val="is-IS"/>
        </w:rPr>
        <w:t xml:space="preserve"> Ef starfsmaður </w:t>
      </w:r>
      <w:r w:rsidR="002013D8">
        <w:rPr>
          <w:rFonts w:ascii="Cambria" w:hAnsi="Cambria" w:cs="Cambria"/>
          <w:color w:val="000000"/>
          <w:sz w:val="20"/>
          <w:lang w:val="is-IS"/>
        </w:rPr>
        <w:t>eyðileggur ítrekað verkfæri er starfsmaður sendur heim launalaust í einn dag</w:t>
      </w:r>
      <w:r w:rsidR="00FA5EBA">
        <w:rPr>
          <w:rFonts w:ascii="Cambria" w:hAnsi="Cambria" w:cs="Cambria"/>
          <w:color w:val="000000"/>
          <w:sz w:val="20"/>
          <w:lang w:val="is-IS"/>
        </w:rPr>
        <w:t xml:space="preserve"> og foreldri látið vita.</w:t>
      </w:r>
    </w:p>
    <w:p w14:paraId="36D8ECE2" w14:textId="1147315C" w:rsidR="002E3FDD" w:rsidRPr="00CF0FFA" w:rsidRDefault="002E3FDD" w:rsidP="002E3FDD">
      <w:pPr>
        <w:autoSpaceDE w:val="0"/>
        <w:autoSpaceDN w:val="0"/>
        <w:adjustRightInd w:val="0"/>
        <w:spacing w:after="0" w:line="288" w:lineRule="auto"/>
        <w:rPr>
          <w:rFonts w:ascii="Cambria" w:hAnsi="Cambria" w:cs="Cambria"/>
          <w:color w:val="000000"/>
          <w:sz w:val="20"/>
          <w:lang w:val="is-IS"/>
        </w:rPr>
      </w:pPr>
      <w:r w:rsidRPr="00CF0FFA">
        <w:rPr>
          <w:rFonts w:ascii="Cambria" w:hAnsi="Cambria" w:cs="Cambria"/>
          <w:color w:val="000000"/>
          <w:sz w:val="20"/>
          <w:lang w:val="is-IS"/>
        </w:rPr>
        <w:t>1</w:t>
      </w:r>
      <w:r w:rsidR="00F649F0">
        <w:rPr>
          <w:rFonts w:ascii="Cambria" w:hAnsi="Cambria" w:cs="Cambria"/>
          <w:color w:val="000000"/>
          <w:sz w:val="20"/>
          <w:lang w:val="is-IS"/>
        </w:rPr>
        <w:t>1</w:t>
      </w:r>
      <w:r w:rsidRPr="00CF0FFA">
        <w:rPr>
          <w:rFonts w:ascii="Cambria" w:hAnsi="Cambria" w:cs="Cambria"/>
          <w:color w:val="000000"/>
          <w:sz w:val="20"/>
          <w:lang w:val="is-IS"/>
        </w:rPr>
        <w:t>. Laun eru greidd fyrir fræðsludaga ef viðkomandi tekur þátt í allri dagskránni af fullri einurð.</w:t>
      </w:r>
    </w:p>
    <w:p w14:paraId="3B045D9D" w14:textId="7CDC60F6" w:rsidR="002E3FDD" w:rsidRPr="00CF0FFA" w:rsidRDefault="002E3FDD" w:rsidP="002E3FDD">
      <w:pPr>
        <w:autoSpaceDE w:val="0"/>
        <w:autoSpaceDN w:val="0"/>
        <w:adjustRightInd w:val="0"/>
        <w:spacing w:after="0" w:line="288" w:lineRule="auto"/>
        <w:rPr>
          <w:rFonts w:ascii="Cambria,Bold" w:hAnsi="Cambria,Bold" w:cs="Cambria,Bold"/>
          <w:b/>
          <w:bCs/>
          <w:color w:val="000000"/>
          <w:sz w:val="20"/>
          <w:lang w:val="is-IS"/>
        </w:rPr>
      </w:pPr>
      <w:r w:rsidRPr="00CF0FFA">
        <w:rPr>
          <w:rFonts w:ascii="Cambria" w:hAnsi="Cambria" w:cs="Cambria"/>
          <w:color w:val="000000"/>
          <w:sz w:val="20"/>
          <w:lang w:val="is-IS"/>
        </w:rPr>
        <w:t>1</w:t>
      </w:r>
      <w:r w:rsidR="00F649F0">
        <w:rPr>
          <w:rFonts w:ascii="Cambria" w:hAnsi="Cambria" w:cs="Cambria"/>
          <w:color w:val="000000"/>
          <w:sz w:val="20"/>
          <w:lang w:val="is-IS"/>
        </w:rPr>
        <w:t>2</w:t>
      </w:r>
      <w:r w:rsidRPr="00CF0FFA">
        <w:rPr>
          <w:rFonts w:ascii="Cambria" w:hAnsi="Cambria" w:cs="Cambria"/>
          <w:color w:val="000000"/>
          <w:sz w:val="20"/>
          <w:lang w:val="is-IS"/>
        </w:rPr>
        <w:t xml:space="preserve">. Unglingar leggja sér sjálfir til allan </w:t>
      </w:r>
      <w:r w:rsidRPr="00CF0FFA">
        <w:rPr>
          <w:rFonts w:ascii="Cambria,Bold" w:hAnsi="Cambria,Bold" w:cs="Cambria,Bold"/>
          <w:b/>
          <w:bCs/>
          <w:color w:val="000000"/>
          <w:sz w:val="20"/>
          <w:lang w:val="is-IS"/>
        </w:rPr>
        <w:t xml:space="preserve">hlífðarfatnað </w:t>
      </w:r>
      <w:r w:rsidRPr="00CF0FFA">
        <w:rPr>
          <w:rFonts w:ascii="Cambria" w:hAnsi="Cambria" w:cs="Cambria"/>
          <w:color w:val="000000"/>
          <w:sz w:val="20"/>
          <w:lang w:val="is-IS"/>
        </w:rPr>
        <w:t xml:space="preserve">og skal hann vera </w:t>
      </w:r>
      <w:r w:rsidRPr="00CF0FFA">
        <w:rPr>
          <w:rFonts w:ascii="Cambria,Bold" w:hAnsi="Cambria,Bold" w:cs="Cambria,Bold"/>
          <w:b/>
          <w:bCs/>
          <w:color w:val="000000"/>
          <w:sz w:val="20"/>
          <w:lang w:val="is-IS"/>
        </w:rPr>
        <w:t>samkvæmt aðstæðum</w:t>
      </w:r>
    </w:p>
    <w:p w14:paraId="31881CC3" w14:textId="6E5C8841" w:rsidR="002E3FDD" w:rsidRPr="00CF0FFA" w:rsidRDefault="002E3FDD" w:rsidP="002E3FDD">
      <w:pPr>
        <w:autoSpaceDE w:val="0"/>
        <w:autoSpaceDN w:val="0"/>
        <w:adjustRightInd w:val="0"/>
        <w:spacing w:after="0" w:line="288" w:lineRule="auto"/>
        <w:rPr>
          <w:rFonts w:ascii="Cambria" w:hAnsi="Cambria" w:cs="Cambria"/>
          <w:color w:val="000000"/>
          <w:sz w:val="20"/>
          <w:lang w:val="is-IS"/>
        </w:rPr>
      </w:pPr>
      <w:r w:rsidRPr="00CF0FFA">
        <w:rPr>
          <w:rFonts w:ascii="Cambria" w:hAnsi="Cambria" w:cs="Cambria"/>
          <w:color w:val="000000"/>
          <w:sz w:val="20"/>
          <w:lang w:val="is-IS"/>
        </w:rPr>
        <w:t>og verkefnum. Öllum er ráðlagt að hafa með sér bakpoka og merkja fatnað, skó og stígvél.</w:t>
      </w:r>
      <w:r w:rsidR="004C304F">
        <w:rPr>
          <w:rFonts w:ascii="Cambria" w:hAnsi="Cambria" w:cs="Cambria"/>
          <w:color w:val="000000"/>
          <w:sz w:val="20"/>
          <w:lang w:val="is-IS"/>
        </w:rPr>
        <w:t xml:space="preserve"> </w:t>
      </w:r>
      <w:r w:rsidR="00FA5EBA">
        <w:rPr>
          <w:rFonts w:ascii="Cambria" w:hAnsi="Cambria" w:cs="Cambria"/>
          <w:color w:val="000000"/>
          <w:sz w:val="20"/>
          <w:lang w:val="is-IS"/>
        </w:rPr>
        <w:t>Ekki er heimilt að fara heim</w:t>
      </w:r>
      <w:r w:rsidR="000A3E81">
        <w:rPr>
          <w:rFonts w:ascii="Cambria" w:hAnsi="Cambria" w:cs="Cambria"/>
          <w:color w:val="000000"/>
          <w:sz w:val="20"/>
          <w:lang w:val="is-IS"/>
        </w:rPr>
        <w:t xml:space="preserve"> </w:t>
      </w:r>
      <w:r w:rsidR="00FA5EBA">
        <w:rPr>
          <w:rFonts w:ascii="Cambria" w:hAnsi="Cambria" w:cs="Cambria"/>
          <w:color w:val="000000"/>
          <w:sz w:val="20"/>
          <w:lang w:val="is-IS"/>
        </w:rPr>
        <w:t>á vinnutíma</w:t>
      </w:r>
      <w:r w:rsidR="00FF70CB">
        <w:rPr>
          <w:rFonts w:ascii="Cambria" w:hAnsi="Cambria" w:cs="Cambria"/>
          <w:color w:val="000000"/>
          <w:sz w:val="20"/>
          <w:lang w:val="is-IS"/>
        </w:rPr>
        <w:t xml:space="preserve"> til að sækja föt/nesti</w:t>
      </w:r>
    </w:p>
    <w:p w14:paraId="4DC43EAE" w14:textId="3C8877B9" w:rsidR="002E3FDD" w:rsidRPr="00CF0FFA" w:rsidRDefault="002E3FDD" w:rsidP="002E3FDD">
      <w:pPr>
        <w:autoSpaceDE w:val="0"/>
        <w:autoSpaceDN w:val="0"/>
        <w:adjustRightInd w:val="0"/>
        <w:spacing w:after="0" w:line="288" w:lineRule="auto"/>
        <w:rPr>
          <w:rFonts w:ascii="Cambria" w:hAnsi="Cambria" w:cs="Cambria"/>
          <w:color w:val="000000"/>
          <w:sz w:val="20"/>
          <w:lang w:val="is-IS"/>
        </w:rPr>
      </w:pPr>
      <w:r w:rsidRPr="00CF0FFA">
        <w:rPr>
          <w:rFonts w:ascii="Cambria" w:hAnsi="Cambria" w:cs="Cambria"/>
          <w:color w:val="000000"/>
          <w:sz w:val="20"/>
          <w:lang w:val="is-IS"/>
        </w:rPr>
        <w:t>1</w:t>
      </w:r>
      <w:r w:rsidR="00F649F0">
        <w:rPr>
          <w:rFonts w:ascii="Cambria" w:hAnsi="Cambria" w:cs="Cambria"/>
          <w:color w:val="000000"/>
          <w:sz w:val="20"/>
          <w:lang w:val="is-IS"/>
        </w:rPr>
        <w:t>3</w:t>
      </w:r>
      <w:r w:rsidRPr="00CF0FFA">
        <w:rPr>
          <w:rFonts w:ascii="Cambria" w:hAnsi="Cambria" w:cs="Cambria"/>
          <w:color w:val="000000"/>
          <w:sz w:val="20"/>
          <w:lang w:val="is-IS"/>
        </w:rPr>
        <w:t>. Notkun farsíma við vinnu er óheimil.</w:t>
      </w:r>
    </w:p>
    <w:p w14:paraId="7CA56AE1" w14:textId="0B03BD8C" w:rsidR="002E3FDD" w:rsidRPr="00CF0FFA" w:rsidRDefault="002E3FDD" w:rsidP="002E3FDD">
      <w:pPr>
        <w:autoSpaceDE w:val="0"/>
        <w:autoSpaceDN w:val="0"/>
        <w:adjustRightInd w:val="0"/>
        <w:spacing w:after="0" w:line="288" w:lineRule="auto"/>
        <w:rPr>
          <w:rFonts w:ascii="Cambria" w:hAnsi="Cambria" w:cs="Cambria"/>
          <w:color w:val="000000"/>
          <w:sz w:val="20"/>
          <w:lang w:val="is-IS"/>
        </w:rPr>
      </w:pPr>
      <w:r w:rsidRPr="00CF0FFA">
        <w:rPr>
          <w:rFonts w:ascii="Cambria" w:hAnsi="Cambria" w:cs="Cambria"/>
          <w:color w:val="000000"/>
          <w:sz w:val="20"/>
          <w:lang w:val="is-IS"/>
        </w:rPr>
        <w:t>1</w:t>
      </w:r>
      <w:r w:rsidR="00F649F0">
        <w:rPr>
          <w:rFonts w:ascii="Cambria" w:hAnsi="Cambria" w:cs="Cambria"/>
          <w:color w:val="000000"/>
          <w:sz w:val="20"/>
          <w:lang w:val="is-IS"/>
        </w:rPr>
        <w:t>4</w:t>
      </w:r>
      <w:r w:rsidRPr="00CF0FFA">
        <w:rPr>
          <w:rFonts w:ascii="Cambria" w:hAnsi="Cambria" w:cs="Cambria"/>
          <w:color w:val="000000"/>
          <w:sz w:val="20"/>
          <w:lang w:val="is-IS"/>
        </w:rPr>
        <w:t>. Engin ábyrgð er tekin á fötum nemenda, reiðhjólum, farsímum eða öðrum hlutum sem</w:t>
      </w:r>
    </w:p>
    <w:p w14:paraId="7102397D" w14:textId="77777777" w:rsidR="002E3FDD" w:rsidRPr="00CF0FFA" w:rsidRDefault="002E3FDD" w:rsidP="002E3FDD">
      <w:pPr>
        <w:autoSpaceDE w:val="0"/>
        <w:autoSpaceDN w:val="0"/>
        <w:adjustRightInd w:val="0"/>
        <w:spacing w:after="0" w:line="288" w:lineRule="auto"/>
        <w:rPr>
          <w:rFonts w:ascii="Cambria" w:hAnsi="Cambria" w:cs="Cambria"/>
          <w:color w:val="000000"/>
          <w:sz w:val="20"/>
          <w:lang w:val="is-IS"/>
        </w:rPr>
      </w:pPr>
      <w:r w:rsidRPr="00CF0FFA">
        <w:rPr>
          <w:rFonts w:ascii="Cambria" w:hAnsi="Cambria" w:cs="Cambria"/>
          <w:color w:val="000000"/>
          <w:sz w:val="20"/>
          <w:lang w:val="is-IS"/>
        </w:rPr>
        <w:t>nemendur taka með sér á vinnustað.</w:t>
      </w:r>
    </w:p>
    <w:p w14:paraId="7D646512" w14:textId="645710BF" w:rsidR="002E3FDD" w:rsidRPr="00CF0FFA" w:rsidRDefault="002E3FDD" w:rsidP="002E3FDD">
      <w:pPr>
        <w:autoSpaceDE w:val="0"/>
        <w:autoSpaceDN w:val="0"/>
        <w:adjustRightInd w:val="0"/>
        <w:spacing w:after="0" w:line="288" w:lineRule="auto"/>
        <w:rPr>
          <w:rFonts w:ascii="Cambria" w:hAnsi="Cambria" w:cs="Cambria"/>
          <w:color w:val="000000"/>
          <w:sz w:val="20"/>
          <w:lang w:val="is-IS"/>
        </w:rPr>
      </w:pPr>
      <w:r w:rsidRPr="00CF0FFA">
        <w:rPr>
          <w:rFonts w:ascii="Cambria" w:hAnsi="Cambria" w:cs="Cambria"/>
          <w:color w:val="000000"/>
          <w:sz w:val="20"/>
          <w:lang w:val="is-IS"/>
        </w:rPr>
        <w:t>1</w:t>
      </w:r>
      <w:r w:rsidR="00F649F0">
        <w:rPr>
          <w:rFonts w:ascii="Cambria" w:hAnsi="Cambria" w:cs="Cambria"/>
          <w:color w:val="000000"/>
          <w:sz w:val="20"/>
          <w:lang w:val="is-IS"/>
        </w:rPr>
        <w:t>5</w:t>
      </w:r>
      <w:r w:rsidRPr="00CF0FFA">
        <w:rPr>
          <w:rFonts w:ascii="Cambria" w:hAnsi="Cambria" w:cs="Cambria"/>
          <w:color w:val="000000"/>
          <w:sz w:val="20"/>
          <w:lang w:val="is-IS"/>
        </w:rPr>
        <w:t xml:space="preserve">. Nauðsynlegt er að koma með nesti því </w:t>
      </w:r>
    </w:p>
    <w:p w14:paraId="0F865CB4" w14:textId="77100846" w:rsidR="002E3FDD" w:rsidRPr="00CF0FFA" w:rsidRDefault="002E3FDD" w:rsidP="002E3FDD">
      <w:pPr>
        <w:pStyle w:val="ListParagraph"/>
        <w:numPr>
          <w:ilvl w:val="0"/>
          <w:numId w:val="27"/>
        </w:numPr>
        <w:autoSpaceDE w:val="0"/>
        <w:autoSpaceDN w:val="0"/>
        <w:adjustRightInd w:val="0"/>
        <w:spacing w:after="0" w:line="288" w:lineRule="auto"/>
        <w:rPr>
          <w:rFonts w:ascii="Cambria" w:hAnsi="Cambria" w:cs="Cambria"/>
          <w:color w:val="000000"/>
          <w:sz w:val="20"/>
          <w:lang w:val="is-IS"/>
        </w:rPr>
      </w:pPr>
      <w:r w:rsidRPr="00CF0FFA">
        <w:rPr>
          <w:rFonts w:ascii="Cambria" w:hAnsi="Cambria" w:cs="Cambria"/>
          <w:color w:val="000000"/>
          <w:sz w:val="20"/>
          <w:lang w:val="is-IS"/>
        </w:rPr>
        <w:t>ekki er leyfilegt að fara af vinnustaðnum nema í matarhléi</w:t>
      </w:r>
      <w:r w:rsidR="00F649F0">
        <w:rPr>
          <w:rFonts w:ascii="Cambria" w:hAnsi="Cambria" w:cs="Cambria"/>
          <w:color w:val="000000"/>
          <w:sz w:val="20"/>
          <w:lang w:val="is-IS"/>
        </w:rPr>
        <w:t>.</w:t>
      </w:r>
      <w:r w:rsidRPr="00CF0FFA">
        <w:rPr>
          <w:rFonts w:ascii="Cambria" w:hAnsi="Cambria" w:cs="Cambria"/>
          <w:color w:val="000000"/>
          <w:sz w:val="20"/>
          <w:lang w:val="is-IS"/>
        </w:rPr>
        <w:t xml:space="preserve"> </w:t>
      </w:r>
    </w:p>
    <w:p w14:paraId="309F0DEE" w14:textId="77777777" w:rsidR="002E3FDD" w:rsidRPr="00CF0FFA" w:rsidRDefault="002E3FDD" w:rsidP="002E3FDD">
      <w:pPr>
        <w:pStyle w:val="ListParagraph"/>
        <w:numPr>
          <w:ilvl w:val="0"/>
          <w:numId w:val="27"/>
        </w:numPr>
        <w:autoSpaceDE w:val="0"/>
        <w:autoSpaceDN w:val="0"/>
        <w:adjustRightInd w:val="0"/>
        <w:spacing w:after="0" w:line="288" w:lineRule="auto"/>
        <w:rPr>
          <w:rFonts w:ascii="Cambria" w:hAnsi="Cambria" w:cs="Cambria"/>
          <w:color w:val="000000"/>
          <w:sz w:val="20"/>
          <w:lang w:val="is-IS"/>
        </w:rPr>
      </w:pPr>
      <w:r w:rsidRPr="00CF0FFA">
        <w:rPr>
          <w:rFonts w:ascii="Cambria" w:hAnsi="Cambria" w:cs="Cambria"/>
          <w:color w:val="000000"/>
          <w:sz w:val="20"/>
          <w:lang w:val="is-IS"/>
        </w:rPr>
        <w:t>Kaffihlé er í 15 mín. og varið á vinnusvæði með flokkstjóra.</w:t>
      </w:r>
    </w:p>
    <w:p w14:paraId="60E62133" w14:textId="20DAA126" w:rsidR="002E3FDD" w:rsidRPr="00CF0FFA" w:rsidRDefault="002E3FDD" w:rsidP="002E3FDD">
      <w:pPr>
        <w:autoSpaceDE w:val="0"/>
        <w:autoSpaceDN w:val="0"/>
        <w:adjustRightInd w:val="0"/>
        <w:spacing w:after="0" w:line="288" w:lineRule="auto"/>
        <w:rPr>
          <w:rFonts w:ascii="Cambria" w:hAnsi="Cambria" w:cs="Cambria"/>
          <w:color w:val="000000"/>
          <w:sz w:val="20"/>
          <w:lang w:val="is-IS"/>
        </w:rPr>
      </w:pPr>
      <w:r w:rsidRPr="00CF0FFA">
        <w:rPr>
          <w:rFonts w:ascii="Cambria" w:hAnsi="Cambria" w:cs="Cambria"/>
          <w:color w:val="000000"/>
          <w:sz w:val="20"/>
          <w:lang w:val="is-IS"/>
        </w:rPr>
        <w:t>1</w:t>
      </w:r>
      <w:r w:rsidR="00F649F0">
        <w:rPr>
          <w:rFonts w:ascii="Cambria" w:hAnsi="Cambria" w:cs="Cambria"/>
          <w:color w:val="000000"/>
          <w:sz w:val="20"/>
          <w:lang w:val="is-IS"/>
        </w:rPr>
        <w:t>6</w:t>
      </w:r>
      <w:r w:rsidRPr="00CF0FFA">
        <w:rPr>
          <w:rFonts w:ascii="Cambria" w:hAnsi="Cambria" w:cs="Cambria"/>
          <w:color w:val="000000"/>
          <w:sz w:val="20"/>
          <w:lang w:val="is-IS"/>
        </w:rPr>
        <w:t>. Unnið verður um allan bæ og því nauðsynlegt að mæta í vinnuna í fötum við hæfi, með</w:t>
      </w:r>
    </w:p>
    <w:p w14:paraId="77949523" w14:textId="77777777" w:rsidR="002E3FDD" w:rsidRPr="00CF0FFA" w:rsidRDefault="002E3FDD" w:rsidP="002E3FDD">
      <w:pPr>
        <w:autoSpaceDE w:val="0"/>
        <w:autoSpaceDN w:val="0"/>
        <w:adjustRightInd w:val="0"/>
        <w:spacing w:after="0" w:line="288" w:lineRule="auto"/>
        <w:rPr>
          <w:rFonts w:ascii="Cambria" w:hAnsi="Cambria" w:cs="Cambria"/>
          <w:color w:val="000000"/>
          <w:sz w:val="20"/>
          <w:lang w:val="is-IS"/>
        </w:rPr>
      </w:pPr>
      <w:r w:rsidRPr="00CF0FFA">
        <w:rPr>
          <w:rFonts w:ascii="Cambria" w:hAnsi="Cambria" w:cs="Cambria"/>
          <w:color w:val="000000"/>
          <w:sz w:val="20"/>
          <w:lang w:val="is-IS"/>
        </w:rPr>
        <w:t>hlífðarföt með sér. Ekki er heimilt að fara heim að sækja föt.</w:t>
      </w:r>
    </w:p>
    <w:p w14:paraId="1A2A6A56" w14:textId="77777777" w:rsidR="002E3FDD" w:rsidRPr="00CF0FFA" w:rsidRDefault="002E3FDD" w:rsidP="002E3FDD">
      <w:pPr>
        <w:autoSpaceDE w:val="0"/>
        <w:autoSpaceDN w:val="0"/>
        <w:adjustRightInd w:val="0"/>
        <w:spacing w:after="0" w:line="288" w:lineRule="auto"/>
        <w:rPr>
          <w:rFonts w:ascii="Cambria" w:hAnsi="Cambria" w:cs="Cambria"/>
          <w:color w:val="000000"/>
          <w:sz w:val="20"/>
          <w:lang w:val="is-IS"/>
        </w:rPr>
      </w:pPr>
      <w:r w:rsidRPr="00CF0FFA">
        <w:rPr>
          <w:rFonts w:ascii="Cambria" w:hAnsi="Cambria" w:cs="Cambria"/>
          <w:color w:val="000000"/>
          <w:sz w:val="20"/>
          <w:lang w:val="is-IS"/>
        </w:rPr>
        <w:t>18. Ekki er heimilt að skipta um vinnuflokk nema í undantekningatilfellum.</w:t>
      </w:r>
    </w:p>
    <w:p w14:paraId="683E1A37" w14:textId="77777777" w:rsidR="002E3FDD" w:rsidRPr="00CF0FFA" w:rsidRDefault="002E3FDD" w:rsidP="002E3FDD">
      <w:pPr>
        <w:autoSpaceDE w:val="0"/>
        <w:autoSpaceDN w:val="0"/>
        <w:adjustRightInd w:val="0"/>
        <w:spacing w:after="0" w:line="288" w:lineRule="auto"/>
        <w:rPr>
          <w:rFonts w:ascii="Cambria" w:hAnsi="Cambria" w:cs="Cambria"/>
          <w:color w:val="000000"/>
          <w:sz w:val="20"/>
          <w:lang w:val="is-IS"/>
        </w:rPr>
      </w:pPr>
      <w:r w:rsidRPr="00CF0FFA">
        <w:rPr>
          <w:rFonts w:ascii="Cambria" w:hAnsi="Cambria" w:cs="Cambria"/>
          <w:color w:val="000000"/>
          <w:sz w:val="20"/>
          <w:lang w:val="is-IS"/>
        </w:rPr>
        <w:t>19. Allir nemendur og flokkstjórar þurfa að vera í vesti með endurskinsmerki á vinnutíma.</w:t>
      </w:r>
    </w:p>
    <w:p w14:paraId="318099EE" w14:textId="77777777" w:rsidR="002E3FDD" w:rsidRPr="00CF0FFA" w:rsidRDefault="002E3FDD" w:rsidP="002E3FDD">
      <w:pPr>
        <w:autoSpaceDE w:val="0"/>
        <w:autoSpaceDN w:val="0"/>
        <w:adjustRightInd w:val="0"/>
        <w:spacing w:after="0" w:line="288" w:lineRule="auto"/>
        <w:rPr>
          <w:rFonts w:ascii="Cambria" w:hAnsi="Cambria" w:cs="Cambria"/>
          <w:color w:val="000000"/>
          <w:sz w:val="20"/>
          <w:lang w:val="is-IS"/>
        </w:rPr>
      </w:pPr>
      <w:r w:rsidRPr="00CF0FFA">
        <w:rPr>
          <w:rFonts w:ascii="Cambria" w:hAnsi="Cambria" w:cs="Cambria"/>
          <w:color w:val="000000"/>
          <w:sz w:val="20"/>
          <w:lang w:val="is-IS"/>
        </w:rPr>
        <w:t>20. Sé unglingur með það alvarlegt ofnæmi að það hindri þátttöku í hefðbundnum störfum</w:t>
      </w:r>
    </w:p>
    <w:p w14:paraId="1F474082" w14:textId="5B186168" w:rsidR="00B608FC" w:rsidRDefault="002E3FDD" w:rsidP="00B608FC">
      <w:pPr>
        <w:spacing w:line="288" w:lineRule="auto"/>
        <w:rPr>
          <w:rFonts w:ascii="Cambria" w:hAnsi="Cambria" w:cs="Cambria"/>
          <w:color w:val="000000"/>
          <w:sz w:val="20"/>
          <w:lang w:val="is-IS"/>
        </w:rPr>
      </w:pPr>
      <w:r w:rsidRPr="00CF0FFA">
        <w:rPr>
          <w:rFonts w:ascii="Cambria" w:hAnsi="Cambria" w:cs="Cambria"/>
          <w:color w:val="000000"/>
          <w:sz w:val="20"/>
          <w:lang w:val="is-IS"/>
        </w:rPr>
        <w:t>vinnuskólans ber honum að skila inn læknisvottorði því til staðfestingar við skráningu.</w:t>
      </w:r>
    </w:p>
    <w:p w14:paraId="023AD3F3" w14:textId="77777777" w:rsidR="00F649F0" w:rsidRDefault="00F649F0" w:rsidP="00B608FC">
      <w:pPr>
        <w:spacing w:line="288" w:lineRule="auto"/>
        <w:rPr>
          <w:rFonts w:ascii="Cambria" w:hAnsi="Cambria" w:cs="Cambria"/>
          <w:color w:val="000000"/>
          <w:sz w:val="20"/>
          <w:lang w:val="is-IS"/>
        </w:rPr>
      </w:pPr>
    </w:p>
    <w:p w14:paraId="605FFC22" w14:textId="77777777" w:rsidR="00F649F0" w:rsidRPr="00B608FC" w:rsidRDefault="00F649F0" w:rsidP="00B608FC">
      <w:pPr>
        <w:spacing w:line="288" w:lineRule="auto"/>
        <w:rPr>
          <w:sz w:val="20"/>
          <w:lang w:val="is-IS"/>
        </w:rPr>
      </w:pPr>
    </w:p>
    <w:p w14:paraId="4B10FF9D" w14:textId="4A0E3D02" w:rsidR="00CA07E2" w:rsidRPr="00CF0FFA" w:rsidRDefault="00E26794" w:rsidP="00CA07E2">
      <w:pPr>
        <w:pStyle w:val="Title"/>
        <w:rPr>
          <w:sz w:val="24"/>
          <w:szCs w:val="24"/>
          <w:lang w:val="is-IS"/>
        </w:rPr>
      </w:pPr>
      <w:r w:rsidRPr="00CF0FFA">
        <w:rPr>
          <w:lang w:val="is-IS"/>
        </w:rPr>
        <w:t>Hverfaskipt Verkefni</w:t>
      </w:r>
      <w:r w:rsidR="00EE5343" w:rsidRPr="00CF0FFA">
        <w:rPr>
          <w:lang w:val="is-IS"/>
        </w:rPr>
        <w:br/>
      </w:r>
    </w:p>
    <w:p w14:paraId="5710FFB1" w14:textId="77777777" w:rsidR="00563AE5" w:rsidRPr="00CF0FFA" w:rsidRDefault="00563AE5" w:rsidP="00D17B69">
      <w:pPr>
        <w:rPr>
          <w:lang w:val="is-IS"/>
        </w:rPr>
      </w:pPr>
    </w:p>
    <w:p w14:paraId="662AF82F" w14:textId="4D155B38" w:rsidR="00A87628" w:rsidRPr="00CF0FFA" w:rsidRDefault="00563AE5">
      <w:pPr>
        <w:rPr>
          <w:rFonts w:asciiTheme="majorHAnsi" w:hAnsiTheme="majorHAnsi"/>
          <w:b/>
          <w:sz w:val="24"/>
          <w:szCs w:val="24"/>
          <w:u w:val="single"/>
          <w:lang w:val="is-IS"/>
        </w:rPr>
      </w:pPr>
      <w:r w:rsidRPr="00CF0FFA">
        <w:rPr>
          <w:rFonts w:asciiTheme="majorHAnsi" w:hAnsiTheme="majorHAnsi"/>
          <w:b/>
          <w:noProof/>
          <w:sz w:val="24"/>
          <w:szCs w:val="24"/>
          <w:u w:val="single"/>
          <w:lang w:val="is-IS" w:eastAsia="is-IS"/>
        </w:rPr>
        <mc:AlternateContent>
          <mc:Choice Requires="wps">
            <w:drawing>
              <wp:anchor distT="0" distB="0" distL="114300" distR="114300" simplePos="0" relativeHeight="251678720" behindDoc="0" locked="0" layoutInCell="1" allowOverlap="1" wp14:anchorId="0CAF3B17" wp14:editId="562E90AA">
                <wp:simplePos x="0" y="0"/>
                <wp:positionH relativeFrom="column">
                  <wp:posOffset>1866900</wp:posOffset>
                </wp:positionH>
                <wp:positionV relativeFrom="page">
                  <wp:posOffset>6448425</wp:posOffset>
                </wp:positionV>
                <wp:extent cx="876300" cy="285750"/>
                <wp:effectExtent l="0" t="0" r="19050" b="19050"/>
                <wp:wrapNone/>
                <wp:docPr id="30" name="Rounded Rectangle 30"/>
                <wp:cNvGraphicFramePr/>
                <a:graphic xmlns:a="http://schemas.openxmlformats.org/drawingml/2006/main">
                  <a:graphicData uri="http://schemas.microsoft.com/office/word/2010/wordprocessingShape">
                    <wps:wsp>
                      <wps:cNvSpPr/>
                      <wps:spPr>
                        <a:xfrm>
                          <a:off x="0" y="0"/>
                          <a:ext cx="876300" cy="285750"/>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75D674F8" w14:textId="0B0361E2" w:rsidR="008D4DDC" w:rsidRPr="009B5367" w:rsidRDefault="008D4DDC" w:rsidP="009B5367">
                            <w:pPr>
                              <w:jc w:val="center"/>
                              <w:rPr>
                                <w:lang w:val="is-IS"/>
                              </w:rPr>
                            </w:pPr>
                            <w:r>
                              <w:rPr>
                                <w:lang w:val="is-IS"/>
                              </w:rPr>
                              <w:t>Svæði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CAF3B17" id="Rounded Rectangle 30" o:spid="_x0000_s1026" style="position:absolute;margin-left:147pt;margin-top:507.75pt;width:69pt;height:22.5pt;z-index:251678720;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" fillcolor="white [3201]" strokecolor="#c0504d [3205]" strokeweight="2pt">
                <v:textbox>
                  <w:txbxContent>
                    <w:p w14:paraId="75D674F8" w14:textId="0B0361E2" w:rsidR="008D4DDC" w:rsidRPr="009B5367" w:rsidRDefault="008D4DDC" w:rsidP="009B5367">
                      <w:pPr>
                        <w:jc w:val="center"/>
                        <w:rPr>
                          <w:lang w:val="is-IS"/>
                        </w:rPr>
                      </w:pPr>
                      <w:r>
                        <w:rPr>
                          <w:lang w:val="is-IS"/>
                        </w:rPr>
                        <w:t>Svæði 3</w:t>
                      </w:r>
                    </w:p>
                  </w:txbxContent>
                </v:textbox>
                <w10:wrap anchory="page"/>
              </v:roundrect>
            </w:pict>
          </mc:Fallback>
        </mc:AlternateContent>
      </w:r>
      <w:r w:rsidRPr="00CF0FFA">
        <w:rPr>
          <w:rFonts w:asciiTheme="majorHAnsi" w:hAnsiTheme="majorHAnsi"/>
          <w:b/>
          <w:noProof/>
          <w:sz w:val="24"/>
          <w:szCs w:val="24"/>
          <w:u w:val="single"/>
          <w:lang w:val="is-IS" w:eastAsia="is-IS"/>
        </w:rPr>
        <mc:AlternateContent>
          <mc:Choice Requires="wps">
            <w:drawing>
              <wp:anchor distT="0" distB="0" distL="114300" distR="114300" simplePos="0" relativeHeight="251679744" behindDoc="0" locked="0" layoutInCell="1" allowOverlap="1" wp14:anchorId="1922C8B4" wp14:editId="489C08A2">
                <wp:simplePos x="0" y="0"/>
                <wp:positionH relativeFrom="column">
                  <wp:posOffset>1743075</wp:posOffset>
                </wp:positionH>
                <wp:positionV relativeFrom="paragraph">
                  <wp:posOffset>3246755</wp:posOffset>
                </wp:positionV>
                <wp:extent cx="838200" cy="285750"/>
                <wp:effectExtent l="0" t="0" r="19050" b="19050"/>
                <wp:wrapNone/>
                <wp:docPr id="31" name="Rounded Rectangle 31"/>
                <wp:cNvGraphicFramePr/>
                <a:graphic xmlns:a="http://schemas.openxmlformats.org/drawingml/2006/main">
                  <a:graphicData uri="http://schemas.microsoft.com/office/word/2010/wordprocessingShape">
                    <wps:wsp>
                      <wps:cNvSpPr/>
                      <wps:spPr>
                        <a:xfrm>
                          <a:off x="0" y="0"/>
                          <a:ext cx="838200" cy="285750"/>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771D521F" w14:textId="059FA0C1" w:rsidR="008D4DDC" w:rsidRPr="009B5367" w:rsidRDefault="008D4DDC" w:rsidP="009B5367">
                            <w:pPr>
                              <w:jc w:val="center"/>
                              <w:rPr>
                                <w:lang w:val="is-IS"/>
                              </w:rPr>
                            </w:pPr>
                            <w:r>
                              <w:rPr>
                                <w:lang w:val="is-IS"/>
                              </w:rPr>
                              <w:t>Svæði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922C8B4" id="Rounded Rectangle 31" o:spid="_x0000_s1027" style="position:absolute;margin-left:137.25pt;margin-top:255.65pt;width:66pt;height:22.5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" fillcolor="white [3201]" strokecolor="#c0504d [3205]" strokeweight="2pt">
                <v:textbox>
                  <w:txbxContent>
                    <w:p w14:paraId="771D521F" w14:textId="059FA0C1" w:rsidR="008D4DDC" w:rsidRPr="009B5367" w:rsidRDefault="008D4DDC" w:rsidP="009B5367">
                      <w:pPr>
                        <w:jc w:val="center"/>
                        <w:rPr>
                          <w:lang w:val="is-IS"/>
                        </w:rPr>
                      </w:pPr>
                      <w:r>
                        <w:rPr>
                          <w:lang w:val="is-IS"/>
                        </w:rPr>
                        <w:t>Svæði 4</w:t>
                      </w:r>
                    </w:p>
                  </w:txbxContent>
                </v:textbox>
              </v:roundrect>
            </w:pict>
          </mc:Fallback>
        </mc:AlternateContent>
      </w:r>
      <w:r w:rsidRPr="00CF0FFA">
        <w:rPr>
          <w:rFonts w:asciiTheme="majorHAnsi" w:hAnsiTheme="majorHAnsi"/>
          <w:b/>
          <w:noProof/>
          <w:sz w:val="24"/>
          <w:szCs w:val="24"/>
          <w:u w:val="single"/>
          <w:lang w:val="is-IS" w:eastAsia="is-IS"/>
        </w:rPr>
        <mc:AlternateContent>
          <mc:Choice Requires="wps">
            <w:drawing>
              <wp:anchor distT="0" distB="0" distL="114300" distR="114300" simplePos="0" relativeHeight="251677696" behindDoc="0" locked="0" layoutInCell="1" allowOverlap="1" wp14:anchorId="111B8B9B" wp14:editId="3DE96559">
                <wp:simplePos x="0" y="0"/>
                <wp:positionH relativeFrom="column">
                  <wp:posOffset>4991100</wp:posOffset>
                </wp:positionH>
                <wp:positionV relativeFrom="page">
                  <wp:posOffset>5629275</wp:posOffset>
                </wp:positionV>
                <wp:extent cx="847725" cy="323850"/>
                <wp:effectExtent l="0" t="0" r="28575" b="19050"/>
                <wp:wrapNone/>
                <wp:docPr id="29" name="Rounded Rectangle 29"/>
                <wp:cNvGraphicFramePr/>
                <a:graphic xmlns:a="http://schemas.openxmlformats.org/drawingml/2006/main">
                  <a:graphicData uri="http://schemas.microsoft.com/office/word/2010/wordprocessingShape">
                    <wps:wsp>
                      <wps:cNvSpPr/>
                      <wps:spPr>
                        <a:xfrm>
                          <a:off x="0" y="0"/>
                          <a:ext cx="847725" cy="323850"/>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237D1637" w14:textId="0769EE66" w:rsidR="008D4DDC" w:rsidRPr="009B5367" w:rsidRDefault="008D4DDC" w:rsidP="009B5367">
                            <w:pPr>
                              <w:jc w:val="center"/>
                              <w:rPr>
                                <w:lang w:val="is-IS"/>
                              </w:rPr>
                            </w:pPr>
                            <w:r>
                              <w:rPr>
                                <w:lang w:val="is-IS"/>
                              </w:rPr>
                              <w:t>Svæði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11B8B9B" id="Rounded Rectangle 29" o:spid="_x0000_s1028" style="position:absolute;margin-left:393pt;margin-top:443.25pt;width:66.75pt;height:25.5pt;z-index:251677696;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" fillcolor="white [3201]" strokecolor="#c0504d [3205]" strokeweight="2pt">
                <v:textbox>
                  <w:txbxContent>
                    <w:p w14:paraId="237D1637" w14:textId="0769EE66" w:rsidR="008D4DDC" w:rsidRPr="009B5367" w:rsidRDefault="008D4DDC" w:rsidP="009B5367">
                      <w:pPr>
                        <w:jc w:val="center"/>
                        <w:rPr>
                          <w:lang w:val="is-IS"/>
                        </w:rPr>
                      </w:pPr>
                      <w:r>
                        <w:rPr>
                          <w:lang w:val="is-IS"/>
                        </w:rPr>
                        <w:t>Svæði 2</w:t>
                      </w:r>
                    </w:p>
                  </w:txbxContent>
                </v:textbox>
                <w10:wrap anchory="page"/>
              </v:roundrect>
            </w:pict>
          </mc:Fallback>
        </mc:AlternateContent>
      </w:r>
      <w:r w:rsidR="009B5367" w:rsidRPr="00CF0FFA">
        <w:rPr>
          <w:rFonts w:asciiTheme="majorHAnsi" w:hAnsiTheme="majorHAnsi"/>
          <w:b/>
          <w:noProof/>
          <w:sz w:val="24"/>
          <w:szCs w:val="24"/>
          <w:u w:val="single"/>
          <w:lang w:val="is-IS" w:eastAsia="is-IS"/>
        </w:rPr>
        <mc:AlternateContent>
          <mc:Choice Requires="wps">
            <w:drawing>
              <wp:anchor distT="0" distB="0" distL="114300" distR="114300" simplePos="0" relativeHeight="251676672" behindDoc="0" locked="0" layoutInCell="1" allowOverlap="1" wp14:anchorId="5D41A7FD" wp14:editId="692929B3">
                <wp:simplePos x="0" y="0"/>
                <wp:positionH relativeFrom="column">
                  <wp:posOffset>3600450</wp:posOffset>
                </wp:positionH>
                <wp:positionV relativeFrom="paragraph">
                  <wp:posOffset>274955</wp:posOffset>
                </wp:positionV>
                <wp:extent cx="762000" cy="295275"/>
                <wp:effectExtent l="0" t="0" r="19050" b="28575"/>
                <wp:wrapNone/>
                <wp:docPr id="28" name="Rounded Rectangle 28"/>
                <wp:cNvGraphicFramePr/>
                <a:graphic xmlns:a="http://schemas.openxmlformats.org/drawingml/2006/main">
                  <a:graphicData uri="http://schemas.microsoft.com/office/word/2010/wordprocessingShape">
                    <wps:wsp>
                      <wps:cNvSpPr/>
                      <wps:spPr>
                        <a:xfrm>
                          <a:off x="0" y="0"/>
                          <a:ext cx="762000" cy="295275"/>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33833D34" w14:textId="48401CD5" w:rsidR="008D4DDC" w:rsidRPr="009B5367" w:rsidRDefault="008D4DDC" w:rsidP="009B5367">
                            <w:pPr>
                              <w:jc w:val="center"/>
                              <w:rPr>
                                <w:lang w:val="is-IS"/>
                              </w:rPr>
                            </w:pPr>
                            <w:r>
                              <w:rPr>
                                <w:lang w:val="is-IS"/>
                              </w:rPr>
                              <w:t>Svæði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D41A7FD" id="Rounded Rectangle 28" o:spid="_x0000_s1029" style="position:absolute;margin-left:283.5pt;margin-top:21.65pt;width:60pt;height:23.25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" fillcolor="white [3201]" strokecolor="#c0504d [3205]" strokeweight="2pt">
                <v:textbox>
                  <w:txbxContent>
                    <w:p w14:paraId="33833D34" w14:textId="48401CD5" w:rsidR="008D4DDC" w:rsidRPr="009B5367" w:rsidRDefault="008D4DDC" w:rsidP="009B5367">
                      <w:pPr>
                        <w:jc w:val="center"/>
                        <w:rPr>
                          <w:lang w:val="is-IS"/>
                        </w:rPr>
                      </w:pPr>
                      <w:r>
                        <w:rPr>
                          <w:lang w:val="is-IS"/>
                        </w:rPr>
                        <w:t>Svæði 1</w:t>
                      </w:r>
                    </w:p>
                  </w:txbxContent>
                </v:textbox>
              </v:roundrect>
            </w:pict>
          </mc:Fallback>
        </mc:AlternateContent>
      </w:r>
      <w:r>
        <w:rPr>
          <w:rFonts w:asciiTheme="majorHAnsi" w:hAnsiTheme="majorHAnsi"/>
          <w:b/>
          <w:noProof/>
          <w:sz w:val="24"/>
          <w:szCs w:val="24"/>
          <w:u w:val="single"/>
          <w:lang w:val="is-IS"/>
        </w:rPr>
        <w:drawing>
          <wp:inline distT="0" distB="0" distL="0" distR="0" wp14:anchorId="2448F7F0" wp14:editId="2FFD1E55">
            <wp:extent cx="5943600" cy="5339080"/>
            <wp:effectExtent l="0" t="0" r="0" b="0"/>
            <wp:docPr id="19" name="Picture 1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ap&#10;&#10;Description automatically generated"/>
                    <pic:cNvPicPr/>
                  </pic:nvPicPr>
                  <pic:blipFill>
                    <a:blip r:embed="rId11"/>
                    <a:stretch>
                      <a:fillRect/>
                    </a:stretch>
                  </pic:blipFill>
                  <pic:spPr>
                    <a:xfrm>
                      <a:off x="0" y="0"/>
                      <a:ext cx="5943600" cy="5339080"/>
                    </a:xfrm>
                    <a:prstGeom prst="rect">
                      <a:avLst/>
                    </a:prstGeom>
                  </pic:spPr>
                </pic:pic>
              </a:graphicData>
            </a:graphic>
          </wp:inline>
        </w:drawing>
      </w:r>
      <w:r w:rsidR="00A87628" w:rsidRPr="00CF0FFA">
        <w:rPr>
          <w:rFonts w:asciiTheme="majorHAnsi" w:hAnsiTheme="majorHAnsi"/>
          <w:b/>
          <w:sz w:val="24"/>
          <w:szCs w:val="24"/>
          <w:u w:val="single"/>
          <w:lang w:val="is-IS"/>
        </w:rPr>
        <w:br w:type="page"/>
      </w:r>
    </w:p>
    <w:p w14:paraId="19800E39" w14:textId="77777777" w:rsidR="006F176C" w:rsidRPr="00CF0FFA" w:rsidRDefault="00B76E40" w:rsidP="00CA07E2">
      <w:pPr>
        <w:pStyle w:val="Title"/>
        <w:rPr>
          <w:lang w:val="is-IS"/>
        </w:rPr>
      </w:pPr>
      <w:r w:rsidRPr="00CF0FFA">
        <w:rPr>
          <w:lang w:val="is-IS"/>
        </w:rPr>
        <w:lastRenderedPageBreak/>
        <w:t>Svæði 1</w:t>
      </w:r>
    </w:p>
    <w:p w14:paraId="60AE70CE" w14:textId="1272AB27" w:rsidR="00E207D5" w:rsidRPr="00D01C4F" w:rsidRDefault="00B76E40">
      <w:pPr>
        <w:rPr>
          <w:rFonts w:asciiTheme="majorHAnsi" w:hAnsiTheme="majorHAnsi"/>
          <w:lang w:val="is-IS"/>
        </w:rPr>
      </w:pPr>
      <w:r w:rsidRPr="00D01C4F">
        <w:rPr>
          <w:rFonts w:asciiTheme="majorHAnsi" w:hAnsiTheme="majorHAnsi"/>
          <w:color w:val="4F81BD" w:themeColor="accent1"/>
          <w:u w:val="single"/>
          <w:lang w:val="is-IS"/>
        </w:rPr>
        <w:t>Afmörkun:</w:t>
      </w:r>
      <w:r w:rsidRPr="00D01C4F">
        <w:rPr>
          <w:rFonts w:asciiTheme="majorHAnsi" w:hAnsiTheme="majorHAnsi"/>
          <w:color w:val="4F81BD" w:themeColor="accent1"/>
          <w:lang w:val="is-IS"/>
        </w:rPr>
        <w:t xml:space="preserve">  </w:t>
      </w:r>
      <w:r w:rsidR="00D17B69" w:rsidRPr="00D01C4F">
        <w:rPr>
          <w:rFonts w:asciiTheme="majorHAnsi" w:hAnsiTheme="majorHAnsi"/>
          <w:lang w:val="is-IS"/>
        </w:rPr>
        <w:t xml:space="preserve">Svæði 1 </w:t>
      </w:r>
      <w:r w:rsidRPr="00D01C4F">
        <w:rPr>
          <w:rFonts w:asciiTheme="majorHAnsi" w:hAnsiTheme="majorHAnsi"/>
          <w:lang w:val="is-IS"/>
        </w:rPr>
        <w:t>afmarkast a</w:t>
      </w:r>
      <w:r w:rsidR="00D17B69" w:rsidRPr="00D01C4F">
        <w:rPr>
          <w:rFonts w:asciiTheme="majorHAnsi" w:hAnsiTheme="majorHAnsi"/>
          <w:lang w:val="is-IS"/>
        </w:rPr>
        <w:t>f Hafnargötu og Vatnsleysustrandar vegi</w:t>
      </w:r>
    </w:p>
    <w:p w14:paraId="1F2A6F59" w14:textId="77777777" w:rsidR="00B76E40" w:rsidRPr="00D01C4F" w:rsidRDefault="00B76E40">
      <w:pPr>
        <w:rPr>
          <w:rFonts w:asciiTheme="majorHAnsi" w:hAnsiTheme="majorHAnsi"/>
          <w:lang w:val="is-IS"/>
        </w:rPr>
      </w:pPr>
      <w:r w:rsidRPr="00D01C4F">
        <w:rPr>
          <w:rFonts w:asciiTheme="majorHAnsi" w:hAnsiTheme="majorHAnsi"/>
          <w:color w:val="4F81BD" w:themeColor="accent1"/>
          <w:u w:val="single"/>
          <w:lang w:val="is-IS"/>
        </w:rPr>
        <w:t>Sláttur:</w:t>
      </w:r>
      <w:r w:rsidRPr="00D01C4F">
        <w:rPr>
          <w:rFonts w:asciiTheme="majorHAnsi" w:hAnsiTheme="majorHAnsi"/>
          <w:color w:val="4F81BD" w:themeColor="accent1"/>
          <w:lang w:val="is-IS"/>
        </w:rPr>
        <w:t xml:space="preserve"> </w:t>
      </w:r>
      <w:r w:rsidRPr="00D01C4F">
        <w:rPr>
          <w:rFonts w:asciiTheme="majorHAnsi" w:hAnsiTheme="majorHAnsi"/>
          <w:lang w:val="is-IS"/>
        </w:rPr>
        <w:t>Slegin svæði eins og sýnd eru rauðmerkt á korti</w:t>
      </w:r>
    </w:p>
    <w:p w14:paraId="39FE5B03" w14:textId="256332BC" w:rsidR="00B76E40" w:rsidRPr="00D01C4F" w:rsidRDefault="00B76E40">
      <w:pPr>
        <w:rPr>
          <w:rFonts w:asciiTheme="majorHAnsi" w:hAnsiTheme="majorHAnsi"/>
          <w:lang w:val="is-IS"/>
        </w:rPr>
      </w:pPr>
      <w:r w:rsidRPr="00D01C4F">
        <w:rPr>
          <w:rFonts w:asciiTheme="majorHAnsi" w:hAnsiTheme="majorHAnsi"/>
          <w:color w:val="4F81BD" w:themeColor="accent1"/>
          <w:u w:val="single"/>
          <w:lang w:val="is-IS"/>
        </w:rPr>
        <w:t xml:space="preserve">Önnur verkefni: </w:t>
      </w:r>
      <w:r w:rsidRPr="00D01C4F">
        <w:rPr>
          <w:rFonts w:asciiTheme="majorHAnsi" w:hAnsiTheme="majorHAnsi"/>
          <w:color w:val="4F81BD" w:themeColor="accent1"/>
          <w:lang w:val="is-IS"/>
        </w:rPr>
        <w:t xml:space="preserve"> </w:t>
      </w:r>
      <w:r w:rsidR="009F2B27" w:rsidRPr="00D01C4F">
        <w:rPr>
          <w:rFonts w:asciiTheme="majorHAnsi" w:hAnsiTheme="majorHAnsi"/>
          <w:lang w:val="is-IS"/>
        </w:rPr>
        <w:t>Beðahreinsun í kringum Íþróttamiðstöð og Aragerði</w:t>
      </w:r>
      <w:r w:rsidR="00CA6E15">
        <w:rPr>
          <w:rFonts w:asciiTheme="majorHAnsi" w:hAnsiTheme="majorHAnsi"/>
          <w:lang w:val="is-IS"/>
        </w:rPr>
        <w:t>. Slá manir við fótboltavöll.</w:t>
      </w:r>
    </w:p>
    <w:p w14:paraId="6DF645F9" w14:textId="086A4C29" w:rsidR="00B76E40" w:rsidRPr="00D01C4F" w:rsidRDefault="00B76E40">
      <w:pPr>
        <w:rPr>
          <w:rFonts w:asciiTheme="majorHAnsi" w:hAnsiTheme="majorHAnsi"/>
          <w:lang w:val="is-IS"/>
        </w:rPr>
      </w:pPr>
      <w:r w:rsidRPr="00D01C4F">
        <w:rPr>
          <w:rFonts w:asciiTheme="majorHAnsi" w:hAnsiTheme="majorHAnsi"/>
          <w:color w:val="4F81BD" w:themeColor="accent1"/>
          <w:u w:val="single"/>
          <w:lang w:val="is-IS"/>
        </w:rPr>
        <w:t>Þörf verkefni:</w:t>
      </w:r>
      <w:r w:rsidRPr="00D01C4F">
        <w:rPr>
          <w:rFonts w:asciiTheme="majorHAnsi" w:hAnsiTheme="majorHAnsi"/>
          <w:color w:val="4F81BD" w:themeColor="accent1"/>
          <w:lang w:val="is-IS"/>
        </w:rPr>
        <w:t xml:space="preserve">  </w:t>
      </w:r>
      <w:r w:rsidR="009F2B27" w:rsidRPr="00D01C4F">
        <w:rPr>
          <w:rFonts w:asciiTheme="majorHAnsi" w:hAnsiTheme="majorHAnsi"/>
          <w:lang w:val="is-IS"/>
        </w:rPr>
        <w:t xml:space="preserve"> Sanda beð til að minnka illgresi. Passa beð við innkomuna inn í bæinn</w:t>
      </w:r>
    </w:p>
    <w:p w14:paraId="141C3EDB" w14:textId="77777777" w:rsidR="00E207D5" w:rsidRPr="00CF0FFA" w:rsidRDefault="00E207D5">
      <w:pPr>
        <w:rPr>
          <w:rFonts w:asciiTheme="majorHAnsi" w:hAnsiTheme="majorHAnsi"/>
          <w:b/>
          <w:sz w:val="24"/>
          <w:szCs w:val="24"/>
          <w:u w:val="single"/>
          <w:lang w:val="is-IS"/>
        </w:rPr>
      </w:pPr>
    </w:p>
    <w:p w14:paraId="226208C8" w14:textId="5BC98670" w:rsidR="00E207D5" w:rsidRPr="00CF0FFA" w:rsidRDefault="00E207D5">
      <w:pPr>
        <w:rPr>
          <w:rFonts w:asciiTheme="majorHAnsi" w:hAnsiTheme="majorHAnsi"/>
          <w:b/>
          <w:sz w:val="24"/>
          <w:szCs w:val="24"/>
          <w:u w:val="single"/>
          <w:lang w:val="is-IS"/>
        </w:rPr>
      </w:pPr>
    </w:p>
    <w:p w14:paraId="5D375EB0" w14:textId="3C72B31D" w:rsidR="00D17B69" w:rsidRPr="00CF0FFA" w:rsidRDefault="00D01C4F">
      <w:pPr>
        <w:rPr>
          <w:rFonts w:asciiTheme="majorHAnsi" w:hAnsiTheme="majorHAnsi"/>
          <w:b/>
          <w:sz w:val="24"/>
          <w:szCs w:val="24"/>
          <w:u w:val="single"/>
          <w:lang w:val="is-IS"/>
        </w:rPr>
      </w:pPr>
      <w:r>
        <w:rPr>
          <w:rFonts w:asciiTheme="majorHAnsi" w:hAnsiTheme="majorHAnsi"/>
          <w:b/>
          <w:noProof/>
          <w:sz w:val="24"/>
          <w:szCs w:val="24"/>
          <w:u w:val="single"/>
          <w:lang w:val="is-IS"/>
        </w:rPr>
        <w:drawing>
          <wp:inline distT="0" distB="0" distL="0" distR="0" wp14:anchorId="174E29F1" wp14:editId="7FDFBC26">
            <wp:extent cx="5943600" cy="4521835"/>
            <wp:effectExtent l="0" t="0" r="0" b="0"/>
            <wp:docPr id="23" name="Picture 2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Map&#10;&#10;Description automatically generated"/>
                    <pic:cNvPicPr/>
                  </pic:nvPicPr>
                  <pic:blipFill>
                    <a:blip r:embed="rId12"/>
                    <a:stretch>
                      <a:fillRect/>
                    </a:stretch>
                  </pic:blipFill>
                  <pic:spPr>
                    <a:xfrm>
                      <a:off x="0" y="0"/>
                      <a:ext cx="5943600" cy="4521835"/>
                    </a:xfrm>
                    <a:prstGeom prst="rect">
                      <a:avLst/>
                    </a:prstGeom>
                  </pic:spPr>
                </pic:pic>
              </a:graphicData>
            </a:graphic>
          </wp:inline>
        </w:drawing>
      </w:r>
    </w:p>
    <w:p w14:paraId="30386446" w14:textId="51CAB6A9" w:rsidR="00D17B69" w:rsidRDefault="00D17B69">
      <w:pPr>
        <w:rPr>
          <w:rFonts w:asciiTheme="majorHAnsi" w:hAnsiTheme="majorHAnsi"/>
          <w:b/>
          <w:sz w:val="24"/>
          <w:szCs w:val="24"/>
          <w:u w:val="single"/>
          <w:lang w:val="is-IS"/>
        </w:rPr>
      </w:pPr>
    </w:p>
    <w:p w14:paraId="68CE5A71" w14:textId="7CF32CEE" w:rsidR="00D01C4F" w:rsidRDefault="00D01C4F">
      <w:pPr>
        <w:rPr>
          <w:rFonts w:asciiTheme="majorHAnsi" w:hAnsiTheme="majorHAnsi"/>
          <w:b/>
          <w:sz w:val="24"/>
          <w:szCs w:val="24"/>
          <w:u w:val="single"/>
          <w:lang w:val="is-IS"/>
        </w:rPr>
      </w:pPr>
    </w:p>
    <w:p w14:paraId="25F794F5" w14:textId="77777777" w:rsidR="005E2F8D" w:rsidRPr="00CF0FFA" w:rsidRDefault="00B76E40" w:rsidP="00CA07E2">
      <w:pPr>
        <w:pStyle w:val="Title"/>
        <w:rPr>
          <w:lang w:val="is-IS"/>
        </w:rPr>
      </w:pPr>
      <w:r w:rsidRPr="00CF0FFA">
        <w:rPr>
          <w:lang w:val="is-IS"/>
        </w:rPr>
        <w:lastRenderedPageBreak/>
        <w:t>Svæði 2</w:t>
      </w:r>
    </w:p>
    <w:p w14:paraId="261A4C9A" w14:textId="2923411A" w:rsidR="00B76E40" w:rsidRPr="00D01C4F" w:rsidRDefault="00B76E40" w:rsidP="00B76E40">
      <w:pPr>
        <w:rPr>
          <w:rFonts w:asciiTheme="majorHAnsi" w:hAnsiTheme="majorHAnsi"/>
          <w:lang w:val="is-IS"/>
        </w:rPr>
      </w:pPr>
      <w:r w:rsidRPr="00D01C4F">
        <w:rPr>
          <w:rFonts w:asciiTheme="majorHAnsi" w:hAnsiTheme="majorHAnsi"/>
          <w:color w:val="4F81BD" w:themeColor="accent1"/>
          <w:u w:val="single"/>
          <w:lang w:val="is-IS"/>
        </w:rPr>
        <w:t>Afmörkun:</w:t>
      </w:r>
      <w:r w:rsidRPr="00D01C4F">
        <w:rPr>
          <w:rFonts w:asciiTheme="majorHAnsi" w:hAnsiTheme="majorHAnsi"/>
          <w:color w:val="4F81BD" w:themeColor="accent1"/>
          <w:lang w:val="is-IS"/>
        </w:rPr>
        <w:t xml:space="preserve">  </w:t>
      </w:r>
      <w:r w:rsidR="009F2B27" w:rsidRPr="00D01C4F">
        <w:rPr>
          <w:rFonts w:asciiTheme="majorHAnsi" w:hAnsiTheme="majorHAnsi"/>
          <w:lang w:val="is-IS"/>
        </w:rPr>
        <w:t>Svæði 2 afmarkast af Stapavegi og Vogaafleggjara</w:t>
      </w:r>
    </w:p>
    <w:p w14:paraId="59F9825D" w14:textId="77777777" w:rsidR="00B76E40" w:rsidRPr="00D01C4F" w:rsidRDefault="00B76E40" w:rsidP="00B76E40">
      <w:pPr>
        <w:rPr>
          <w:rFonts w:asciiTheme="majorHAnsi" w:hAnsiTheme="majorHAnsi"/>
          <w:lang w:val="is-IS"/>
        </w:rPr>
      </w:pPr>
      <w:r w:rsidRPr="00D01C4F">
        <w:rPr>
          <w:rFonts w:asciiTheme="majorHAnsi" w:hAnsiTheme="majorHAnsi"/>
          <w:color w:val="4F81BD" w:themeColor="accent1"/>
          <w:u w:val="single"/>
          <w:lang w:val="is-IS"/>
        </w:rPr>
        <w:t>Sláttur:</w:t>
      </w:r>
      <w:r w:rsidRPr="00D01C4F">
        <w:rPr>
          <w:rFonts w:asciiTheme="majorHAnsi" w:hAnsiTheme="majorHAnsi"/>
          <w:color w:val="4F81BD" w:themeColor="accent1"/>
          <w:lang w:val="is-IS"/>
        </w:rPr>
        <w:t xml:space="preserve"> </w:t>
      </w:r>
      <w:r w:rsidRPr="00D01C4F">
        <w:rPr>
          <w:rFonts w:asciiTheme="majorHAnsi" w:hAnsiTheme="majorHAnsi"/>
          <w:lang w:val="is-IS"/>
        </w:rPr>
        <w:t>Slegin svæði eins og sýnd eru rauðmerkt á korti</w:t>
      </w:r>
    </w:p>
    <w:p w14:paraId="540B227E" w14:textId="757C6310" w:rsidR="00B76E40" w:rsidRPr="00D01C4F" w:rsidRDefault="00B76E40" w:rsidP="00B76E40">
      <w:pPr>
        <w:rPr>
          <w:rFonts w:asciiTheme="majorHAnsi" w:hAnsiTheme="majorHAnsi"/>
          <w:lang w:val="is-IS"/>
        </w:rPr>
      </w:pPr>
      <w:r w:rsidRPr="00D01C4F">
        <w:rPr>
          <w:rFonts w:asciiTheme="majorHAnsi" w:hAnsiTheme="majorHAnsi"/>
          <w:color w:val="4F81BD" w:themeColor="accent1"/>
          <w:u w:val="single"/>
          <w:lang w:val="is-IS"/>
        </w:rPr>
        <w:t xml:space="preserve">Önnur verkefni: </w:t>
      </w:r>
      <w:r w:rsidRPr="00D01C4F">
        <w:rPr>
          <w:rFonts w:asciiTheme="majorHAnsi" w:hAnsiTheme="majorHAnsi"/>
          <w:color w:val="4F81BD" w:themeColor="accent1"/>
          <w:lang w:val="is-IS"/>
        </w:rPr>
        <w:t xml:space="preserve"> </w:t>
      </w:r>
      <w:r w:rsidR="00CA6E15" w:rsidRPr="00CA6E15">
        <w:rPr>
          <w:rFonts w:asciiTheme="majorHAnsi" w:hAnsiTheme="majorHAnsi"/>
          <w:lang w:val="is-IS"/>
        </w:rPr>
        <w:t>Slá hundagerði</w:t>
      </w:r>
      <w:r w:rsidR="00CA6E15">
        <w:rPr>
          <w:rFonts w:asciiTheme="majorHAnsi" w:hAnsiTheme="majorHAnsi"/>
          <w:lang w:val="is-IS"/>
        </w:rPr>
        <w:t>.</w:t>
      </w:r>
    </w:p>
    <w:p w14:paraId="41D9F074" w14:textId="5F4243C2" w:rsidR="00B76E40" w:rsidRPr="00D01C4F" w:rsidRDefault="00B76E40" w:rsidP="00B76E40">
      <w:pPr>
        <w:rPr>
          <w:rFonts w:asciiTheme="majorHAnsi" w:hAnsiTheme="majorHAnsi"/>
          <w:lang w:val="is-IS"/>
        </w:rPr>
      </w:pPr>
      <w:r w:rsidRPr="00D01C4F">
        <w:rPr>
          <w:rFonts w:asciiTheme="majorHAnsi" w:hAnsiTheme="majorHAnsi"/>
          <w:color w:val="4F81BD" w:themeColor="accent1"/>
          <w:u w:val="single"/>
          <w:lang w:val="is-IS"/>
        </w:rPr>
        <w:t xml:space="preserve">Þörf verkefni:  </w:t>
      </w:r>
      <w:r w:rsidR="009F2B27" w:rsidRPr="00D01C4F">
        <w:rPr>
          <w:rFonts w:asciiTheme="majorHAnsi" w:hAnsiTheme="majorHAnsi"/>
          <w:lang w:val="is-IS"/>
        </w:rPr>
        <w:t xml:space="preserve"> </w:t>
      </w:r>
    </w:p>
    <w:p w14:paraId="1AA2405A" w14:textId="77777777" w:rsidR="00FE27BB" w:rsidRPr="00CF0FFA" w:rsidRDefault="00FE27BB">
      <w:pPr>
        <w:rPr>
          <w:rFonts w:asciiTheme="majorHAnsi" w:hAnsiTheme="majorHAnsi"/>
          <w:b/>
          <w:sz w:val="24"/>
          <w:szCs w:val="24"/>
          <w:u w:val="single"/>
          <w:lang w:val="is-IS"/>
        </w:rPr>
      </w:pPr>
    </w:p>
    <w:p w14:paraId="5D8B7D95" w14:textId="380ED080" w:rsidR="009F428F" w:rsidRDefault="00D01C4F" w:rsidP="00CA07E2">
      <w:pPr>
        <w:spacing w:line="240" w:lineRule="auto"/>
        <w:rPr>
          <w:rFonts w:asciiTheme="majorHAnsi" w:hAnsiTheme="majorHAnsi"/>
          <w:sz w:val="24"/>
          <w:szCs w:val="24"/>
          <w:lang w:val="is-IS"/>
        </w:rPr>
      </w:pPr>
      <w:r>
        <w:rPr>
          <w:rFonts w:asciiTheme="majorHAnsi" w:hAnsiTheme="majorHAnsi"/>
          <w:b/>
          <w:noProof/>
          <w:sz w:val="24"/>
          <w:szCs w:val="24"/>
          <w:lang w:val="is-IS"/>
        </w:rPr>
        <w:drawing>
          <wp:inline distT="0" distB="0" distL="0" distR="0" wp14:anchorId="2B618E86" wp14:editId="16DE4090">
            <wp:extent cx="5333712" cy="5210175"/>
            <wp:effectExtent l="0" t="0" r="635" b="0"/>
            <wp:docPr id="21" name="Picture 2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Map&#10;&#10;Description automatically generated"/>
                    <pic:cNvPicPr/>
                  </pic:nvPicPr>
                  <pic:blipFill>
                    <a:blip r:embed="rId13"/>
                    <a:stretch>
                      <a:fillRect/>
                    </a:stretch>
                  </pic:blipFill>
                  <pic:spPr>
                    <a:xfrm>
                      <a:off x="0" y="0"/>
                      <a:ext cx="5350819" cy="5226886"/>
                    </a:xfrm>
                    <a:prstGeom prst="rect">
                      <a:avLst/>
                    </a:prstGeom>
                  </pic:spPr>
                </pic:pic>
              </a:graphicData>
            </a:graphic>
          </wp:inline>
        </w:drawing>
      </w:r>
      <w:r w:rsidR="008B0358" w:rsidRPr="00CF0FFA">
        <w:rPr>
          <w:rFonts w:asciiTheme="majorHAnsi" w:hAnsiTheme="majorHAnsi"/>
          <w:b/>
          <w:sz w:val="24"/>
          <w:szCs w:val="24"/>
          <w:lang w:val="is-IS"/>
        </w:rPr>
        <w:br/>
      </w:r>
      <w:r w:rsidR="008B0358" w:rsidRPr="00CF0FFA">
        <w:rPr>
          <w:rFonts w:asciiTheme="majorHAnsi" w:hAnsiTheme="majorHAnsi"/>
          <w:b/>
          <w:sz w:val="24"/>
          <w:szCs w:val="24"/>
          <w:lang w:val="is-IS"/>
        </w:rPr>
        <w:br/>
      </w:r>
    </w:p>
    <w:p w14:paraId="4B5DA282" w14:textId="77777777" w:rsidR="005E2F8D" w:rsidRPr="00CF0FFA" w:rsidRDefault="00474CC7" w:rsidP="00CA07E2">
      <w:pPr>
        <w:pStyle w:val="Title"/>
        <w:rPr>
          <w:lang w:val="is-IS"/>
        </w:rPr>
      </w:pPr>
      <w:r w:rsidRPr="00CF0FFA">
        <w:rPr>
          <w:lang w:val="is-IS"/>
        </w:rPr>
        <w:lastRenderedPageBreak/>
        <w:t>Svæði 3</w:t>
      </w:r>
    </w:p>
    <w:p w14:paraId="623025D9" w14:textId="29818BB5" w:rsidR="00474CC7" w:rsidRPr="00D01C4F" w:rsidRDefault="00474CC7" w:rsidP="00474CC7">
      <w:pPr>
        <w:rPr>
          <w:rFonts w:asciiTheme="majorHAnsi" w:hAnsiTheme="majorHAnsi"/>
          <w:lang w:val="is-IS"/>
        </w:rPr>
      </w:pPr>
      <w:r w:rsidRPr="00D01C4F">
        <w:rPr>
          <w:rFonts w:asciiTheme="majorHAnsi" w:hAnsiTheme="majorHAnsi"/>
          <w:color w:val="4F81BD" w:themeColor="accent1"/>
          <w:u w:val="single"/>
          <w:lang w:val="is-IS"/>
        </w:rPr>
        <w:t>Afmörkun:</w:t>
      </w:r>
      <w:r w:rsidRPr="00D01C4F">
        <w:rPr>
          <w:rFonts w:asciiTheme="majorHAnsi" w:hAnsiTheme="majorHAnsi"/>
          <w:color w:val="4F81BD" w:themeColor="accent1"/>
          <w:lang w:val="is-IS"/>
        </w:rPr>
        <w:t xml:space="preserve">  </w:t>
      </w:r>
      <w:r w:rsidR="009F2B27" w:rsidRPr="00D01C4F">
        <w:rPr>
          <w:rFonts w:asciiTheme="majorHAnsi" w:hAnsiTheme="majorHAnsi"/>
          <w:lang w:val="is-IS"/>
        </w:rPr>
        <w:t>Svæði 3 afmarkast af Ægisgötu og Stapavegi</w:t>
      </w:r>
    </w:p>
    <w:p w14:paraId="6C28E0C1" w14:textId="77777777" w:rsidR="00474CC7" w:rsidRPr="00D01C4F" w:rsidRDefault="00474CC7" w:rsidP="00474CC7">
      <w:pPr>
        <w:rPr>
          <w:rFonts w:asciiTheme="majorHAnsi" w:hAnsiTheme="majorHAnsi"/>
          <w:lang w:val="is-IS"/>
        </w:rPr>
      </w:pPr>
      <w:r w:rsidRPr="00D01C4F">
        <w:rPr>
          <w:rFonts w:asciiTheme="majorHAnsi" w:hAnsiTheme="majorHAnsi"/>
          <w:color w:val="4F81BD" w:themeColor="accent1"/>
          <w:u w:val="single"/>
          <w:lang w:val="is-IS"/>
        </w:rPr>
        <w:t>Sláttur:</w:t>
      </w:r>
      <w:r w:rsidRPr="00D01C4F">
        <w:rPr>
          <w:rFonts w:asciiTheme="majorHAnsi" w:hAnsiTheme="majorHAnsi"/>
          <w:color w:val="4F81BD" w:themeColor="accent1"/>
          <w:lang w:val="is-IS"/>
        </w:rPr>
        <w:t xml:space="preserve"> </w:t>
      </w:r>
      <w:r w:rsidRPr="00D01C4F">
        <w:rPr>
          <w:rFonts w:asciiTheme="majorHAnsi" w:hAnsiTheme="majorHAnsi"/>
          <w:lang w:val="is-IS"/>
        </w:rPr>
        <w:t>Slegin svæði eins og sýnd eru rauðmerkt á korti</w:t>
      </w:r>
    </w:p>
    <w:p w14:paraId="77432DAB" w14:textId="5002EF6A" w:rsidR="00474CC7" w:rsidRPr="00D01C4F" w:rsidRDefault="00474CC7" w:rsidP="00474CC7">
      <w:pPr>
        <w:rPr>
          <w:rFonts w:asciiTheme="majorHAnsi" w:hAnsiTheme="majorHAnsi"/>
          <w:lang w:val="is-IS"/>
        </w:rPr>
      </w:pPr>
      <w:r w:rsidRPr="00D01C4F">
        <w:rPr>
          <w:rFonts w:asciiTheme="majorHAnsi" w:hAnsiTheme="majorHAnsi"/>
          <w:color w:val="4F81BD" w:themeColor="accent1"/>
          <w:u w:val="single"/>
          <w:lang w:val="is-IS"/>
        </w:rPr>
        <w:t>Önnur verkefni:</w:t>
      </w:r>
      <w:r w:rsidRPr="00D01C4F">
        <w:rPr>
          <w:rFonts w:asciiTheme="majorHAnsi" w:hAnsiTheme="majorHAnsi"/>
          <w:color w:val="4F81BD" w:themeColor="accent1"/>
          <w:lang w:val="is-IS"/>
        </w:rPr>
        <w:t xml:space="preserve"> </w:t>
      </w:r>
    </w:p>
    <w:p w14:paraId="07F5F1F2" w14:textId="7B2E25DA" w:rsidR="00474CC7" w:rsidRPr="00D01C4F" w:rsidRDefault="00474CC7" w:rsidP="00D01C4F">
      <w:pPr>
        <w:rPr>
          <w:rFonts w:asciiTheme="majorHAnsi" w:hAnsiTheme="majorHAnsi"/>
          <w:lang w:val="is-IS"/>
        </w:rPr>
      </w:pPr>
      <w:r w:rsidRPr="00D01C4F">
        <w:rPr>
          <w:rFonts w:asciiTheme="majorHAnsi" w:hAnsiTheme="majorHAnsi"/>
          <w:color w:val="4F81BD" w:themeColor="accent1"/>
          <w:u w:val="single"/>
          <w:lang w:val="is-IS"/>
        </w:rPr>
        <w:t xml:space="preserve">Þörf verkefni:  </w:t>
      </w:r>
      <w:r w:rsidR="009F2B27" w:rsidRPr="00D01C4F">
        <w:rPr>
          <w:rFonts w:asciiTheme="majorHAnsi" w:hAnsiTheme="majorHAnsi"/>
          <w:lang w:val="is-IS"/>
        </w:rPr>
        <w:t xml:space="preserve"> </w:t>
      </w:r>
    </w:p>
    <w:p w14:paraId="014F7DF3" w14:textId="2EFAB1AF" w:rsidR="00474CC7" w:rsidRPr="00CF0FFA" w:rsidRDefault="00D01C4F" w:rsidP="00474CC7">
      <w:pPr>
        <w:spacing w:line="240" w:lineRule="auto"/>
        <w:rPr>
          <w:rFonts w:asciiTheme="majorHAnsi" w:hAnsiTheme="majorHAnsi"/>
          <w:sz w:val="24"/>
          <w:szCs w:val="24"/>
          <w:lang w:val="is-IS"/>
        </w:rPr>
      </w:pPr>
      <w:r>
        <w:rPr>
          <w:rFonts w:asciiTheme="majorHAnsi" w:hAnsiTheme="majorHAnsi"/>
          <w:noProof/>
          <w:sz w:val="24"/>
          <w:szCs w:val="24"/>
          <w:lang w:val="is-IS"/>
        </w:rPr>
        <w:drawing>
          <wp:inline distT="0" distB="0" distL="0" distR="0" wp14:anchorId="627F5A44" wp14:editId="0682741F">
            <wp:extent cx="5333644" cy="5829300"/>
            <wp:effectExtent l="0" t="0" r="635" b="0"/>
            <wp:docPr id="22" name="Picture 22" descr="An aerial view of a small tow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n aerial view of a small town&#10;&#10;Description automatically generated with medium confidence"/>
                    <pic:cNvPicPr/>
                  </pic:nvPicPr>
                  <pic:blipFill rotWithShape="1">
                    <a:blip r:embed="rId14"/>
                    <a:srcRect b="4678"/>
                    <a:stretch/>
                  </pic:blipFill>
                  <pic:spPr bwMode="auto">
                    <a:xfrm>
                      <a:off x="0" y="0"/>
                      <a:ext cx="5334000" cy="5829689"/>
                    </a:xfrm>
                    <a:prstGeom prst="rect">
                      <a:avLst/>
                    </a:prstGeom>
                    <a:ln>
                      <a:noFill/>
                    </a:ln>
                    <a:extLst>
                      <a:ext uri="{53640926-AAD7-44D8-BBD7-CCE9431645EC}">
                        <a14:shadowObscured xmlns:a14="http://schemas.microsoft.com/office/drawing/2010/main"/>
                      </a:ext>
                    </a:extLst>
                  </pic:spPr>
                </pic:pic>
              </a:graphicData>
            </a:graphic>
          </wp:inline>
        </w:drawing>
      </w:r>
    </w:p>
    <w:p w14:paraId="619F8D1F" w14:textId="77777777" w:rsidR="005E2F8D" w:rsidRPr="00CF0FFA" w:rsidRDefault="00474CC7" w:rsidP="00CA07E2">
      <w:pPr>
        <w:pStyle w:val="Title"/>
        <w:rPr>
          <w:lang w:val="is-IS"/>
        </w:rPr>
      </w:pPr>
      <w:r w:rsidRPr="00CF0FFA">
        <w:rPr>
          <w:lang w:val="is-IS"/>
        </w:rPr>
        <w:lastRenderedPageBreak/>
        <w:t>Svæði 4</w:t>
      </w:r>
    </w:p>
    <w:p w14:paraId="40F5C0CB" w14:textId="1B416EC2" w:rsidR="00474CC7" w:rsidRPr="00D01C4F" w:rsidRDefault="00474CC7" w:rsidP="00474CC7">
      <w:pPr>
        <w:rPr>
          <w:rFonts w:asciiTheme="majorHAnsi" w:hAnsiTheme="majorHAnsi"/>
          <w:lang w:val="is-IS"/>
        </w:rPr>
      </w:pPr>
      <w:r w:rsidRPr="00D01C4F">
        <w:rPr>
          <w:rFonts w:asciiTheme="majorHAnsi" w:hAnsiTheme="majorHAnsi"/>
          <w:color w:val="4F81BD" w:themeColor="accent1"/>
          <w:u w:val="single"/>
          <w:lang w:val="is-IS"/>
        </w:rPr>
        <w:t>Afmörkun:</w:t>
      </w:r>
      <w:r w:rsidRPr="00D01C4F">
        <w:rPr>
          <w:rFonts w:asciiTheme="majorHAnsi" w:hAnsiTheme="majorHAnsi"/>
          <w:color w:val="4F81BD" w:themeColor="accent1"/>
          <w:lang w:val="is-IS"/>
        </w:rPr>
        <w:t xml:space="preserve">  </w:t>
      </w:r>
      <w:r w:rsidR="00E73B48" w:rsidRPr="00D01C4F">
        <w:rPr>
          <w:rFonts w:asciiTheme="majorHAnsi" w:hAnsiTheme="majorHAnsi"/>
          <w:lang w:val="is-IS"/>
        </w:rPr>
        <w:t>Svæði 4 afmarkast af</w:t>
      </w:r>
      <w:r w:rsidR="009F2B27" w:rsidRPr="00D01C4F">
        <w:rPr>
          <w:rFonts w:asciiTheme="majorHAnsi" w:hAnsiTheme="majorHAnsi"/>
          <w:lang w:val="is-IS"/>
        </w:rPr>
        <w:t xml:space="preserve"> </w:t>
      </w:r>
      <w:r w:rsidR="00B608FC">
        <w:rPr>
          <w:rFonts w:asciiTheme="majorHAnsi" w:hAnsiTheme="majorHAnsi"/>
          <w:lang w:val="is-IS"/>
        </w:rPr>
        <w:t>Hafnargötu, Ægisgötu og Stapavegi.</w:t>
      </w:r>
    </w:p>
    <w:p w14:paraId="2EF20B95" w14:textId="77777777" w:rsidR="00474CC7" w:rsidRPr="00D01C4F" w:rsidRDefault="00474CC7" w:rsidP="00474CC7">
      <w:pPr>
        <w:rPr>
          <w:rFonts w:asciiTheme="majorHAnsi" w:hAnsiTheme="majorHAnsi"/>
          <w:lang w:val="is-IS"/>
        </w:rPr>
      </w:pPr>
      <w:r w:rsidRPr="00D01C4F">
        <w:rPr>
          <w:rFonts w:asciiTheme="majorHAnsi" w:hAnsiTheme="majorHAnsi"/>
          <w:color w:val="4F81BD" w:themeColor="accent1"/>
          <w:u w:val="single"/>
          <w:lang w:val="is-IS"/>
        </w:rPr>
        <w:t>Sláttur:</w:t>
      </w:r>
      <w:r w:rsidRPr="00D01C4F">
        <w:rPr>
          <w:rFonts w:asciiTheme="majorHAnsi" w:hAnsiTheme="majorHAnsi"/>
          <w:color w:val="4F81BD" w:themeColor="accent1"/>
          <w:lang w:val="is-IS"/>
        </w:rPr>
        <w:t xml:space="preserve"> </w:t>
      </w:r>
      <w:r w:rsidRPr="00D01C4F">
        <w:rPr>
          <w:rFonts w:asciiTheme="majorHAnsi" w:hAnsiTheme="majorHAnsi"/>
          <w:lang w:val="is-IS"/>
        </w:rPr>
        <w:t>Slegin svæði eins og sýnd eru rauðmerkt á korti</w:t>
      </w:r>
    </w:p>
    <w:p w14:paraId="16B312D2" w14:textId="1C2A8B64" w:rsidR="00474CC7" w:rsidRPr="00D01C4F" w:rsidRDefault="00474CC7" w:rsidP="00474CC7">
      <w:pPr>
        <w:rPr>
          <w:rFonts w:asciiTheme="majorHAnsi" w:hAnsiTheme="majorHAnsi"/>
          <w:lang w:val="is-IS"/>
        </w:rPr>
      </w:pPr>
      <w:r w:rsidRPr="00D01C4F">
        <w:rPr>
          <w:rFonts w:asciiTheme="majorHAnsi" w:hAnsiTheme="majorHAnsi"/>
          <w:color w:val="4F81BD" w:themeColor="accent1"/>
          <w:u w:val="single"/>
          <w:lang w:val="is-IS"/>
        </w:rPr>
        <w:t xml:space="preserve">Önnur verkefni: </w:t>
      </w:r>
      <w:r w:rsidRPr="00D01C4F">
        <w:rPr>
          <w:rFonts w:asciiTheme="majorHAnsi" w:hAnsiTheme="majorHAnsi"/>
          <w:color w:val="4F81BD" w:themeColor="accent1"/>
          <w:lang w:val="is-IS"/>
        </w:rPr>
        <w:t xml:space="preserve"> </w:t>
      </w:r>
      <w:r w:rsidR="00543B1C" w:rsidRPr="00D01C4F">
        <w:rPr>
          <w:rFonts w:asciiTheme="majorHAnsi" w:hAnsiTheme="majorHAnsi"/>
          <w:lang w:val="is-IS"/>
        </w:rPr>
        <w:t xml:space="preserve">  Trjá og blómabeð við Grunnskólann hreinsuð</w:t>
      </w:r>
      <w:r w:rsidR="003E1A2C">
        <w:rPr>
          <w:rFonts w:asciiTheme="majorHAnsi" w:hAnsiTheme="majorHAnsi"/>
          <w:lang w:val="is-IS"/>
        </w:rPr>
        <w:t>, huga að beðahreinsun og slætti við Vogagerði 23.</w:t>
      </w:r>
    </w:p>
    <w:p w14:paraId="6EE5C4E6" w14:textId="27324EBA" w:rsidR="00474CC7" w:rsidRPr="00D01C4F" w:rsidRDefault="00474CC7" w:rsidP="00474CC7">
      <w:pPr>
        <w:rPr>
          <w:rFonts w:asciiTheme="majorHAnsi" w:hAnsiTheme="majorHAnsi"/>
          <w:lang w:val="is-IS"/>
        </w:rPr>
      </w:pPr>
      <w:r w:rsidRPr="00D01C4F">
        <w:rPr>
          <w:rFonts w:asciiTheme="majorHAnsi" w:hAnsiTheme="majorHAnsi"/>
          <w:color w:val="4F81BD" w:themeColor="accent1"/>
          <w:u w:val="single"/>
          <w:lang w:val="is-IS"/>
        </w:rPr>
        <w:t xml:space="preserve">Þörf verkefni:  </w:t>
      </w:r>
      <w:r w:rsidRPr="00D01C4F">
        <w:rPr>
          <w:rFonts w:asciiTheme="majorHAnsi" w:hAnsiTheme="majorHAnsi"/>
          <w:lang w:val="is-IS"/>
        </w:rPr>
        <w:t xml:space="preserve"> Sanda trjá og blómabeð á svæðinu til að minnka illgresis myndun.</w:t>
      </w:r>
    </w:p>
    <w:p w14:paraId="742D85AD" w14:textId="77777777" w:rsidR="00474CC7" w:rsidRPr="00CF0FFA" w:rsidRDefault="00474CC7" w:rsidP="00474CC7">
      <w:pPr>
        <w:spacing w:line="240" w:lineRule="auto"/>
        <w:rPr>
          <w:rFonts w:asciiTheme="majorHAnsi" w:hAnsiTheme="majorHAnsi"/>
          <w:sz w:val="24"/>
          <w:szCs w:val="24"/>
          <w:lang w:val="is-IS"/>
        </w:rPr>
      </w:pPr>
    </w:p>
    <w:p w14:paraId="116E3177" w14:textId="77777777" w:rsidR="00A72193" w:rsidRPr="00CF0FFA" w:rsidRDefault="00A72193">
      <w:pPr>
        <w:rPr>
          <w:rFonts w:asciiTheme="majorHAnsi" w:hAnsiTheme="majorHAnsi"/>
          <w:sz w:val="24"/>
          <w:szCs w:val="24"/>
          <w:lang w:val="is-IS"/>
        </w:rPr>
      </w:pPr>
    </w:p>
    <w:p w14:paraId="09CEC063" w14:textId="2BE75076" w:rsidR="00E73B48" w:rsidRPr="00543B1C" w:rsidRDefault="00B608FC" w:rsidP="00543B1C">
      <w:pPr>
        <w:rPr>
          <w:rFonts w:asciiTheme="majorHAnsi" w:hAnsiTheme="majorHAnsi"/>
          <w:sz w:val="24"/>
          <w:szCs w:val="24"/>
          <w:lang w:val="is-IS"/>
        </w:rPr>
      </w:pPr>
      <w:r>
        <w:rPr>
          <w:rFonts w:asciiTheme="majorHAnsi" w:hAnsiTheme="majorHAnsi"/>
          <w:noProof/>
          <w:sz w:val="24"/>
          <w:szCs w:val="24"/>
          <w:lang w:val="is-IS"/>
        </w:rPr>
        <w:drawing>
          <wp:inline distT="0" distB="0" distL="0" distR="0" wp14:anchorId="640680CD" wp14:editId="5834E16A">
            <wp:extent cx="5943600" cy="4592955"/>
            <wp:effectExtent l="0" t="0" r="0" b="0"/>
            <wp:docPr id="24" name="Picture 24" descr="An aerial view of a c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n aerial view of a city&#10;&#10;Description automatically generated with medium confidence"/>
                    <pic:cNvPicPr/>
                  </pic:nvPicPr>
                  <pic:blipFill>
                    <a:blip r:embed="rId15"/>
                    <a:stretch>
                      <a:fillRect/>
                    </a:stretch>
                  </pic:blipFill>
                  <pic:spPr>
                    <a:xfrm>
                      <a:off x="0" y="0"/>
                      <a:ext cx="5943600" cy="4592955"/>
                    </a:xfrm>
                    <a:prstGeom prst="rect">
                      <a:avLst/>
                    </a:prstGeom>
                  </pic:spPr>
                </pic:pic>
              </a:graphicData>
            </a:graphic>
          </wp:inline>
        </w:drawing>
      </w:r>
    </w:p>
    <w:p w14:paraId="5BB74B16" w14:textId="77777777" w:rsidR="00E73B48" w:rsidRPr="00CF0FFA" w:rsidRDefault="00E73B48">
      <w:pPr>
        <w:rPr>
          <w:rFonts w:asciiTheme="majorHAnsi" w:hAnsiTheme="majorHAnsi"/>
          <w:sz w:val="24"/>
          <w:szCs w:val="24"/>
          <w:lang w:val="is-IS"/>
        </w:rPr>
      </w:pPr>
    </w:p>
    <w:p w14:paraId="4A4FD7F2" w14:textId="29CCC1E7" w:rsidR="004C7930" w:rsidRPr="00CF0FFA" w:rsidRDefault="004C7930">
      <w:pPr>
        <w:rPr>
          <w:rFonts w:asciiTheme="majorHAnsi" w:hAnsiTheme="majorHAnsi"/>
          <w:sz w:val="24"/>
          <w:szCs w:val="24"/>
          <w:lang w:val="is-IS"/>
        </w:rPr>
      </w:pPr>
    </w:p>
    <w:sectPr w:rsidR="004C7930" w:rsidRPr="00CF0FFA" w:rsidSect="007023C2">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F780DD" w14:textId="77777777" w:rsidR="002220A3" w:rsidRDefault="002220A3" w:rsidP="00217D2A">
      <w:pPr>
        <w:spacing w:after="0" w:line="240" w:lineRule="auto"/>
      </w:pPr>
      <w:r>
        <w:separator/>
      </w:r>
    </w:p>
  </w:endnote>
  <w:endnote w:type="continuationSeparator" w:id="0">
    <w:p w14:paraId="0BEA1203" w14:textId="77777777" w:rsidR="002220A3" w:rsidRDefault="002220A3" w:rsidP="00217D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Bold">
    <w:altName w:val="Cambri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14EBE" w14:textId="77777777" w:rsidR="00253E11" w:rsidRDefault="00253E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9601242"/>
      <w:docPartObj>
        <w:docPartGallery w:val="Page Numbers (Bottom of Page)"/>
        <w:docPartUnique/>
      </w:docPartObj>
    </w:sdtPr>
    <w:sdtEndPr/>
    <w:sdtContent>
      <w:p w14:paraId="3DF8DFB9" w14:textId="77777777" w:rsidR="008D4DDC" w:rsidRDefault="008D4DDC">
        <w:pPr>
          <w:pStyle w:val="Footer"/>
          <w:ind w:right="-864"/>
          <w:jc w:val="right"/>
        </w:pPr>
        <w:r>
          <w:rPr>
            <w:noProof/>
            <w:lang w:val="is-IS" w:eastAsia="is-IS"/>
          </w:rPr>
          <mc:AlternateContent>
            <mc:Choice Requires="wpg">
              <w:drawing>
                <wp:inline distT="0" distB="0" distL="0" distR="0" wp14:anchorId="5B4E8BEF" wp14:editId="6F5B44C9">
                  <wp:extent cx="548640" cy="237490"/>
                  <wp:effectExtent l="9525" t="9525" r="13335" b="10160"/>
                  <wp:docPr id="615" name="Hópur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616" name="AutoShape 47"/>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617" name="AutoShape 48"/>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618" name="Text Box 49"/>
                          <wps:cNvSpPr txBox="1">
                            <a:spLocks noChangeArrowheads="1"/>
                          </wps:cNvSpPr>
                          <wps:spPr bwMode="auto">
                            <a:xfrm>
                              <a:off x="732" y="716"/>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AC19E" w14:textId="77777777" w:rsidR="008D4DDC" w:rsidRDefault="008D4DDC">
                                <w:pPr>
                                  <w:rPr>
                                    <w:color w:val="FFFFFF" w:themeColor="background1"/>
                                  </w:rPr>
                                </w:pPr>
                                <w:r>
                                  <w:fldChar w:fldCharType="begin"/>
                                </w:r>
                                <w:r>
                                  <w:instrText>PAGE    \* MERGEFORMAT</w:instrText>
                                </w:r>
                                <w:r>
                                  <w:fldChar w:fldCharType="separate"/>
                                </w:r>
                                <w:r w:rsidR="001B2A85" w:rsidRPr="001B2A85">
                                  <w:rPr>
                                    <w:b/>
                                    <w:bCs/>
                                    <w:noProof/>
                                    <w:color w:val="FFFFFF" w:themeColor="background1"/>
                                    <w:lang w:val="is-IS"/>
                                  </w:rPr>
                                  <w:t>15</w:t>
                                </w:r>
                                <w:r>
                                  <w:rPr>
                                    <w:b/>
                                    <w:bCs/>
                                    <w:noProof/>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w14:anchorId="5B4E8BEF" id="Hópur 46" o:spid="_x0000_s1030"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">
                  <v:roundrect id="AutoShape 47" o:spid="_x0000_s1031"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" strokecolor="#e4be84"/>
                  <v:roundrect id="AutoShape 48" o:spid="_x0000_s1032"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" fillcolor="#e4be84" strokecolor="#e4be84"/>
                  <v:shapetype id="_x0000_t202" coordsize="21600,21600" o:spt="202" path="m,l,21600r21600,l21600,xe">
                    <v:stroke joinstyle="miter"/>
                    <v:path gradientshapeok="t" o:connecttype="rect"/>
                  </v:shapetype>
                  <v:shape id="Text Box 49" o:spid="_x0000_s1033"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" filled="f" stroked="f">
                    <v:textbox inset="0,0,0,0">
                      <w:txbxContent>
                        <w:p w14:paraId="1B6AC19E" w14:textId="77777777" w:rsidR="008D4DDC" w:rsidRDefault="008D4DDC">
                          <w:pPr>
                            <w:rPr>
                              <w:color w:val="FFFFFF" w:themeColor="background1"/>
                            </w:rPr>
                          </w:pPr>
                          <w:r>
                            <w:fldChar w:fldCharType="begin"/>
                          </w:r>
                          <w:r>
                            <w:instrText>PAGE    \* MERGEFORMAT</w:instrText>
                          </w:r>
                          <w:r>
                            <w:fldChar w:fldCharType="separate"/>
                          </w:r>
                          <w:r w:rsidR="001B2A85" w:rsidRPr="001B2A85">
                            <w:rPr>
                              <w:b/>
                              <w:bCs/>
                              <w:noProof/>
                              <w:color w:val="FFFFFF" w:themeColor="background1"/>
                              <w:lang w:val="is-IS"/>
                            </w:rPr>
                            <w:t>15</w:t>
                          </w:r>
                          <w:r>
                            <w:rPr>
                              <w:b/>
                              <w:bCs/>
                              <w:noProof/>
                              <w:color w:val="FFFFFF" w:themeColor="background1"/>
                            </w:rPr>
                            <w:fldChar w:fldCharType="end"/>
                          </w:r>
                        </w:p>
                      </w:txbxContent>
                    </v:textbox>
                  </v:shape>
                  <w10:anchorlock/>
                </v:group>
              </w:pict>
            </mc:Fallback>
          </mc:AlternateContent>
        </w:r>
      </w:p>
    </w:sdtContent>
  </w:sdt>
  <w:p w14:paraId="0FAB815E" w14:textId="77777777" w:rsidR="008D4DDC" w:rsidRDefault="008D4D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C3A67" w14:textId="77777777" w:rsidR="00253E11" w:rsidRDefault="00253E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0726AC" w14:textId="77777777" w:rsidR="002220A3" w:rsidRDefault="002220A3" w:rsidP="00217D2A">
      <w:pPr>
        <w:spacing w:after="0" w:line="240" w:lineRule="auto"/>
      </w:pPr>
      <w:r>
        <w:separator/>
      </w:r>
    </w:p>
  </w:footnote>
  <w:footnote w:type="continuationSeparator" w:id="0">
    <w:p w14:paraId="621688A3" w14:textId="77777777" w:rsidR="002220A3" w:rsidRDefault="002220A3" w:rsidP="00217D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1B612" w14:textId="77777777" w:rsidR="00253E11" w:rsidRDefault="00253E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757AE" w14:textId="708C69A9" w:rsidR="008D4DDC" w:rsidRPr="00B04571" w:rsidRDefault="008D4DDC" w:rsidP="00B04571">
    <w:pPr>
      <w:pStyle w:val="Header"/>
    </w:pPr>
    <w:r w:rsidRPr="00B04571">
      <w:rPr>
        <w:i/>
        <w:noProof/>
        <w:lang w:val="is-IS" w:eastAsia="is-IS"/>
      </w:rPr>
      <w:drawing>
        <wp:inline distT="0" distB="0" distL="0" distR="0" wp14:anchorId="5F5E11DF" wp14:editId="36E070A7">
          <wp:extent cx="419100" cy="552450"/>
          <wp:effectExtent l="0" t="0" r="0" b="0"/>
          <wp:docPr id="6" name="Picture 6" descr="C:\Users\Ahaldahus\Desktop\3673_vogar logo min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haldahus\Desktop\3673_vogar logo minn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9100" cy="552450"/>
                  </a:xfrm>
                  <a:prstGeom prst="rect">
                    <a:avLst/>
                  </a:prstGeom>
                  <a:noFill/>
                  <a:ln>
                    <a:noFill/>
                  </a:ln>
                </pic:spPr>
              </pic:pic>
            </a:graphicData>
          </a:graphic>
        </wp:inline>
      </w:drawing>
    </w:r>
    <w:r>
      <w:t xml:space="preserve">                                                                                                   </w:t>
    </w:r>
    <w:proofErr w:type="spellStart"/>
    <w:r>
      <w:t>Handbók</w:t>
    </w:r>
    <w:proofErr w:type="spellEnd"/>
    <w:r>
      <w:t xml:space="preserve"> Vinnuskólans í Vogum 20</w:t>
    </w:r>
    <w:r w:rsidR="00E60851">
      <w:t>2</w:t>
    </w:r>
    <w:r w:rsidR="002D0EEF">
      <w:t>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52FE1" w14:textId="77777777" w:rsidR="00253E11" w:rsidRDefault="00253E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37028"/>
    <w:multiLevelType w:val="hybridMultilevel"/>
    <w:tmpl w:val="F74845EE"/>
    <w:lvl w:ilvl="0" w:tplc="040F0001">
      <w:start w:val="1"/>
      <w:numFmt w:val="bullet"/>
      <w:lvlText w:val=""/>
      <w:lvlJc w:val="left"/>
      <w:pPr>
        <w:ind w:left="6480" w:hanging="360"/>
      </w:pPr>
      <w:rPr>
        <w:rFonts w:ascii="Symbol" w:hAnsi="Symbol" w:hint="default"/>
      </w:rPr>
    </w:lvl>
    <w:lvl w:ilvl="1" w:tplc="040F0003" w:tentative="1">
      <w:start w:val="1"/>
      <w:numFmt w:val="bullet"/>
      <w:lvlText w:val="o"/>
      <w:lvlJc w:val="left"/>
      <w:pPr>
        <w:ind w:left="7200" w:hanging="360"/>
      </w:pPr>
      <w:rPr>
        <w:rFonts w:ascii="Courier New" w:hAnsi="Courier New" w:cs="Courier New" w:hint="default"/>
      </w:rPr>
    </w:lvl>
    <w:lvl w:ilvl="2" w:tplc="040F0005" w:tentative="1">
      <w:start w:val="1"/>
      <w:numFmt w:val="bullet"/>
      <w:lvlText w:val=""/>
      <w:lvlJc w:val="left"/>
      <w:pPr>
        <w:ind w:left="7920" w:hanging="360"/>
      </w:pPr>
      <w:rPr>
        <w:rFonts w:ascii="Wingdings" w:hAnsi="Wingdings" w:hint="default"/>
      </w:rPr>
    </w:lvl>
    <w:lvl w:ilvl="3" w:tplc="040F0001" w:tentative="1">
      <w:start w:val="1"/>
      <w:numFmt w:val="bullet"/>
      <w:lvlText w:val=""/>
      <w:lvlJc w:val="left"/>
      <w:pPr>
        <w:ind w:left="8640" w:hanging="360"/>
      </w:pPr>
      <w:rPr>
        <w:rFonts w:ascii="Symbol" w:hAnsi="Symbol" w:hint="default"/>
      </w:rPr>
    </w:lvl>
    <w:lvl w:ilvl="4" w:tplc="040F0003" w:tentative="1">
      <w:start w:val="1"/>
      <w:numFmt w:val="bullet"/>
      <w:lvlText w:val="o"/>
      <w:lvlJc w:val="left"/>
      <w:pPr>
        <w:ind w:left="9360" w:hanging="360"/>
      </w:pPr>
      <w:rPr>
        <w:rFonts w:ascii="Courier New" w:hAnsi="Courier New" w:cs="Courier New" w:hint="default"/>
      </w:rPr>
    </w:lvl>
    <w:lvl w:ilvl="5" w:tplc="040F0005" w:tentative="1">
      <w:start w:val="1"/>
      <w:numFmt w:val="bullet"/>
      <w:lvlText w:val=""/>
      <w:lvlJc w:val="left"/>
      <w:pPr>
        <w:ind w:left="10080" w:hanging="360"/>
      </w:pPr>
      <w:rPr>
        <w:rFonts w:ascii="Wingdings" w:hAnsi="Wingdings" w:hint="default"/>
      </w:rPr>
    </w:lvl>
    <w:lvl w:ilvl="6" w:tplc="040F0001" w:tentative="1">
      <w:start w:val="1"/>
      <w:numFmt w:val="bullet"/>
      <w:lvlText w:val=""/>
      <w:lvlJc w:val="left"/>
      <w:pPr>
        <w:ind w:left="10800" w:hanging="360"/>
      </w:pPr>
      <w:rPr>
        <w:rFonts w:ascii="Symbol" w:hAnsi="Symbol" w:hint="default"/>
      </w:rPr>
    </w:lvl>
    <w:lvl w:ilvl="7" w:tplc="040F0003" w:tentative="1">
      <w:start w:val="1"/>
      <w:numFmt w:val="bullet"/>
      <w:lvlText w:val="o"/>
      <w:lvlJc w:val="left"/>
      <w:pPr>
        <w:ind w:left="11520" w:hanging="360"/>
      </w:pPr>
      <w:rPr>
        <w:rFonts w:ascii="Courier New" w:hAnsi="Courier New" w:cs="Courier New" w:hint="default"/>
      </w:rPr>
    </w:lvl>
    <w:lvl w:ilvl="8" w:tplc="040F0005" w:tentative="1">
      <w:start w:val="1"/>
      <w:numFmt w:val="bullet"/>
      <w:lvlText w:val=""/>
      <w:lvlJc w:val="left"/>
      <w:pPr>
        <w:ind w:left="12240" w:hanging="360"/>
      </w:pPr>
      <w:rPr>
        <w:rFonts w:ascii="Wingdings" w:hAnsi="Wingdings" w:hint="default"/>
      </w:rPr>
    </w:lvl>
  </w:abstractNum>
  <w:abstractNum w:abstractNumId="1" w15:restartNumberingAfterBreak="0">
    <w:nsid w:val="06FB09FF"/>
    <w:multiLevelType w:val="hybridMultilevel"/>
    <w:tmpl w:val="C0701660"/>
    <w:lvl w:ilvl="0" w:tplc="66E6E8AC">
      <w:start w:val="1"/>
      <w:numFmt w:val="lowerLetter"/>
      <w:lvlText w:val="%1."/>
      <w:lvlJc w:val="left"/>
      <w:pPr>
        <w:ind w:left="1068" w:hanging="360"/>
      </w:pPr>
      <w:rPr>
        <w:rFonts w:hint="default"/>
      </w:rPr>
    </w:lvl>
    <w:lvl w:ilvl="1" w:tplc="040F0019" w:tentative="1">
      <w:start w:val="1"/>
      <w:numFmt w:val="lowerLetter"/>
      <w:lvlText w:val="%2."/>
      <w:lvlJc w:val="left"/>
      <w:pPr>
        <w:ind w:left="1788" w:hanging="360"/>
      </w:pPr>
    </w:lvl>
    <w:lvl w:ilvl="2" w:tplc="040F001B" w:tentative="1">
      <w:start w:val="1"/>
      <w:numFmt w:val="lowerRoman"/>
      <w:lvlText w:val="%3."/>
      <w:lvlJc w:val="right"/>
      <w:pPr>
        <w:ind w:left="2508" w:hanging="180"/>
      </w:pPr>
    </w:lvl>
    <w:lvl w:ilvl="3" w:tplc="040F000F" w:tentative="1">
      <w:start w:val="1"/>
      <w:numFmt w:val="decimal"/>
      <w:lvlText w:val="%4."/>
      <w:lvlJc w:val="left"/>
      <w:pPr>
        <w:ind w:left="3228" w:hanging="360"/>
      </w:pPr>
    </w:lvl>
    <w:lvl w:ilvl="4" w:tplc="040F0019" w:tentative="1">
      <w:start w:val="1"/>
      <w:numFmt w:val="lowerLetter"/>
      <w:lvlText w:val="%5."/>
      <w:lvlJc w:val="left"/>
      <w:pPr>
        <w:ind w:left="3948" w:hanging="360"/>
      </w:pPr>
    </w:lvl>
    <w:lvl w:ilvl="5" w:tplc="040F001B" w:tentative="1">
      <w:start w:val="1"/>
      <w:numFmt w:val="lowerRoman"/>
      <w:lvlText w:val="%6."/>
      <w:lvlJc w:val="right"/>
      <w:pPr>
        <w:ind w:left="4668" w:hanging="180"/>
      </w:pPr>
    </w:lvl>
    <w:lvl w:ilvl="6" w:tplc="040F000F" w:tentative="1">
      <w:start w:val="1"/>
      <w:numFmt w:val="decimal"/>
      <w:lvlText w:val="%7."/>
      <w:lvlJc w:val="left"/>
      <w:pPr>
        <w:ind w:left="5388" w:hanging="360"/>
      </w:pPr>
    </w:lvl>
    <w:lvl w:ilvl="7" w:tplc="040F0019" w:tentative="1">
      <w:start w:val="1"/>
      <w:numFmt w:val="lowerLetter"/>
      <w:lvlText w:val="%8."/>
      <w:lvlJc w:val="left"/>
      <w:pPr>
        <w:ind w:left="6108" w:hanging="360"/>
      </w:pPr>
    </w:lvl>
    <w:lvl w:ilvl="8" w:tplc="040F001B" w:tentative="1">
      <w:start w:val="1"/>
      <w:numFmt w:val="lowerRoman"/>
      <w:lvlText w:val="%9."/>
      <w:lvlJc w:val="right"/>
      <w:pPr>
        <w:ind w:left="6828" w:hanging="180"/>
      </w:pPr>
    </w:lvl>
  </w:abstractNum>
  <w:abstractNum w:abstractNumId="2" w15:restartNumberingAfterBreak="0">
    <w:nsid w:val="07032EA8"/>
    <w:multiLevelType w:val="hybridMultilevel"/>
    <w:tmpl w:val="3A181C74"/>
    <w:lvl w:ilvl="0" w:tplc="040F000F">
      <w:start w:val="1"/>
      <w:numFmt w:val="decimal"/>
      <w:lvlText w:val="%1."/>
      <w:lvlJc w:val="left"/>
      <w:pPr>
        <w:ind w:left="3600" w:hanging="360"/>
      </w:pPr>
    </w:lvl>
    <w:lvl w:ilvl="1" w:tplc="040F0019" w:tentative="1">
      <w:start w:val="1"/>
      <w:numFmt w:val="lowerLetter"/>
      <w:lvlText w:val="%2."/>
      <w:lvlJc w:val="left"/>
      <w:pPr>
        <w:ind w:left="4320" w:hanging="360"/>
      </w:pPr>
    </w:lvl>
    <w:lvl w:ilvl="2" w:tplc="040F001B" w:tentative="1">
      <w:start w:val="1"/>
      <w:numFmt w:val="lowerRoman"/>
      <w:lvlText w:val="%3."/>
      <w:lvlJc w:val="right"/>
      <w:pPr>
        <w:ind w:left="5040" w:hanging="180"/>
      </w:pPr>
    </w:lvl>
    <w:lvl w:ilvl="3" w:tplc="040F000F" w:tentative="1">
      <w:start w:val="1"/>
      <w:numFmt w:val="decimal"/>
      <w:lvlText w:val="%4."/>
      <w:lvlJc w:val="left"/>
      <w:pPr>
        <w:ind w:left="5760" w:hanging="360"/>
      </w:pPr>
    </w:lvl>
    <w:lvl w:ilvl="4" w:tplc="040F0019" w:tentative="1">
      <w:start w:val="1"/>
      <w:numFmt w:val="lowerLetter"/>
      <w:lvlText w:val="%5."/>
      <w:lvlJc w:val="left"/>
      <w:pPr>
        <w:ind w:left="6480" w:hanging="360"/>
      </w:pPr>
    </w:lvl>
    <w:lvl w:ilvl="5" w:tplc="040F001B" w:tentative="1">
      <w:start w:val="1"/>
      <w:numFmt w:val="lowerRoman"/>
      <w:lvlText w:val="%6."/>
      <w:lvlJc w:val="right"/>
      <w:pPr>
        <w:ind w:left="7200" w:hanging="180"/>
      </w:pPr>
    </w:lvl>
    <w:lvl w:ilvl="6" w:tplc="040F000F" w:tentative="1">
      <w:start w:val="1"/>
      <w:numFmt w:val="decimal"/>
      <w:lvlText w:val="%7."/>
      <w:lvlJc w:val="left"/>
      <w:pPr>
        <w:ind w:left="7920" w:hanging="360"/>
      </w:pPr>
    </w:lvl>
    <w:lvl w:ilvl="7" w:tplc="040F0019" w:tentative="1">
      <w:start w:val="1"/>
      <w:numFmt w:val="lowerLetter"/>
      <w:lvlText w:val="%8."/>
      <w:lvlJc w:val="left"/>
      <w:pPr>
        <w:ind w:left="8640" w:hanging="360"/>
      </w:pPr>
    </w:lvl>
    <w:lvl w:ilvl="8" w:tplc="040F001B" w:tentative="1">
      <w:start w:val="1"/>
      <w:numFmt w:val="lowerRoman"/>
      <w:lvlText w:val="%9."/>
      <w:lvlJc w:val="right"/>
      <w:pPr>
        <w:ind w:left="9360" w:hanging="180"/>
      </w:pPr>
    </w:lvl>
  </w:abstractNum>
  <w:abstractNum w:abstractNumId="3" w15:restartNumberingAfterBreak="0">
    <w:nsid w:val="087B7BDE"/>
    <w:multiLevelType w:val="hybridMultilevel"/>
    <w:tmpl w:val="89BC530A"/>
    <w:lvl w:ilvl="0" w:tplc="040F000F">
      <w:start w:val="1"/>
      <w:numFmt w:val="decimal"/>
      <w:lvlText w:val="%1."/>
      <w:lvlJc w:val="left"/>
      <w:pPr>
        <w:ind w:left="3600" w:hanging="360"/>
      </w:pPr>
    </w:lvl>
    <w:lvl w:ilvl="1" w:tplc="040F0019" w:tentative="1">
      <w:start w:val="1"/>
      <w:numFmt w:val="lowerLetter"/>
      <w:lvlText w:val="%2."/>
      <w:lvlJc w:val="left"/>
      <w:pPr>
        <w:ind w:left="4320" w:hanging="360"/>
      </w:pPr>
    </w:lvl>
    <w:lvl w:ilvl="2" w:tplc="040F001B" w:tentative="1">
      <w:start w:val="1"/>
      <w:numFmt w:val="lowerRoman"/>
      <w:lvlText w:val="%3."/>
      <w:lvlJc w:val="right"/>
      <w:pPr>
        <w:ind w:left="5040" w:hanging="180"/>
      </w:pPr>
    </w:lvl>
    <w:lvl w:ilvl="3" w:tplc="040F000F" w:tentative="1">
      <w:start w:val="1"/>
      <w:numFmt w:val="decimal"/>
      <w:lvlText w:val="%4."/>
      <w:lvlJc w:val="left"/>
      <w:pPr>
        <w:ind w:left="5760" w:hanging="360"/>
      </w:pPr>
    </w:lvl>
    <w:lvl w:ilvl="4" w:tplc="040F0019" w:tentative="1">
      <w:start w:val="1"/>
      <w:numFmt w:val="lowerLetter"/>
      <w:lvlText w:val="%5."/>
      <w:lvlJc w:val="left"/>
      <w:pPr>
        <w:ind w:left="6480" w:hanging="360"/>
      </w:pPr>
    </w:lvl>
    <w:lvl w:ilvl="5" w:tplc="040F001B" w:tentative="1">
      <w:start w:val="1"/>
      <w:numFmt w:val="lowerRoman"/>
      <w:lvlText w:val="%6."/>
      <w:lvlJc w:val="right"/>
      <w:pPr>
        <w:ind w:left="7200" w:hanging="180"/>
      </w:pPr>
    </w:lvl>
    <w:lvl w:ilvl="6" w:tplc="040F000F" w:tentative="1">
      <w:start w:val="1"/>
      <w:numFmt w:val="decimal"/>
      <w:lvlText w:val="%7."/>
      <w:lvlJc w:val="left"/>
      <w:pPr>
        <w:ind w:left="7920" w:hanging="360"/>
      </w:pPr>
    </w:lvl>
    <w:lvl w:ilvl="7" w:tplc="040F0019" w:tentative="1">
      <w:start w:val="1"/>
      <w:numFmt w:val="lowerLetter"/>
      <w:lvlText w:val="%8."/>
      <w:lvlJc w:val="left"/>
      <w:pPr>
        <w:ind w:left="8640" w:hanging="360"/>
      </w:pPr>
    </w:lvl>
    <w:lvl w:ilvl="8" w:tplc="040F001B" w:tentative="1">
      <w:start w:val="1"/>
      <w:numFmt w:val="lowerRoman"/>
      <w:lvlText w:val="%9."/>
      <w:lvlJc w:val="right"/>
      <w:pPr>
        <w:ind w:left="9360" w:hanging="180"/>
      </w:pPr>
    </w:lvl>
  </w:abstractNum>
  <w:abstractNum w:abstractNumId="4" w15:restartNumberingAfterBreak="0">
    <w:nsid w:val="0A411B7A"/>
    <w:multiLevelType w:val="hybridMultilevel"/>
    <w:tmpl w:val="7A7E9ACE"/>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5" w15:restartNumberingAfterBreak="0">
    <w:nsid w:val="1A833B1A"/>
    <w:multiLevelType w:val="hybridMultilevel"/>
    <w:tmpl w:val="1EF602F6"/>
    <w:lvl w:ilvl="0" w:tplc="040F000F">
      <w:start w:val="1"/>
      <w:numFmt w:val="decimal"/>
      <w:lvlText w:val="%1."/>
      <w:lvlJc w:val="left"/>
      <w:pPr>
        <w:ind w:left="3600" w:hanging="360"/>
      </w:pPr>
    </w:lvl>
    <w:lvl w:ilvl="1" w:tplc="040F0019" w:tentative="1">
      <w:start w:val="1"/>
      <w:numFmt w:val="lowerLetter"/>
      <w:lvlText w:val="%2."/>
      <w:lvlJc w:val="left"/>
      <w:pPr>
        <w:ind w:left="4320" w:hanging="360"/>
      </w:pPr>
    </w:lvl>
    <w:lvl w:ilvl="2" w:tplc="040F001B" w:tentative="1">
      <w:start w:val="1"/>
      <w:numFmt w:val="lowerRoman"/>
      <w:lvlText w:val="%3."/>
      <w:lvlJc w:val="right"/>
      <w:pPr>
        <w:ind w:left="5040" w:hanging="180"/>
      </w:pPr>
    </w:lvl>
    <w:lvl w:ilvl="3" w:tplc="040F000F" w:tentative="1">
      <w:start w:val="1"/>
      <w:numFmt w:val="decimal"/>
      <w:lvlText w:val="%4."/>
      <w:lvlJc w:val="left"/>
      <w:pPr>
        <w:ind w:left="5760" w:hanging="360"/>
      </w:pPr>
    </w:lvl>
    <w:lvl w:ilvl="4" w:tplc="040F0019" w:tentative="1">
      <w:start w:val="1"/>
      <w:numFmt w:val="lowerLetter"/>
      <w:lvlText w:val="%5."/>
      <w:lvlJc w:val="left"/>
      <w:pPr>
        <w:ind w:left="6480" w:hanging="360"/>
      </w:pPr>
    </w:lvl>
    <w:lvl w:ilvl="5" w:tplc="040F001B" w:tentative="1">
      <w:start w:val="1"/>
      <w:numFmt w:val="lowerRoman"/>
      <w:lvlText w:val="%6."/>
      <w:lvlJc w:val="right"/>
      <w:pPr>
        <w:ind w:left="7200" w:hanging="180"/>
      </w:pPr>
    </w:lvl>
    <w:lvl w:ilvl="6" w:tplc="040F000F" w:tentative="1">
      <w:start w:val="1"/>
      <w:numFmt w:val="decimal"/>
      <w:lvlText w:val="%7."/>
      <w:lvlJc w:val="left"/>
      <w:pPr>
        <w:ind w:left="7920" w:hanging="360"/>
      </w:pPr>
    </w:lvl>
    <w:lvl w:ilvl="7" w:tplc="040F0019" w:tentative="1">
      <w:start w:val="1"/>
      <w:numFmt w:val="lowerLetter"/>
      <w:lvlText w:val="%8."/>
      <w:lvlJc w:val="left"/>
      <w:pPr>
        <w:ind w:left="8640" w:hanging="360"/>
      </w:pPr>
    </w:lvl>
    <w:lvl w:ilvl="8" w:tplc="040F001B" w:tentative="1">
      <w:start w:val="1"/>
      <w:numFmt w:val="lowerRoman"/>
      <w:lvlText w:val="%9."/>
      <w:lvlJc w:val="right"/>
      <w:pPr>
        <w:ind w:left="9360" w:hanging="180"/>
      </w:pPr>
    </w:lvl>
  </w:abstractNum>
  <w:abstractNum w:abstractNumId="6" w15:restartNumberingAfterBreak="0">
    <w:nsid w:val="1F373184"/>
    <w:multiLevelType w:val="hybridMultilevel"/>
    <w:tmpl w:val="BB7626EC"/>
    <w:lvl w:ilvl="0" w:tplc="040F0017">
      <w:start w:val="1"/>
      <w:numFmt w:val="lowerLetter"/>
      <w:lvlText w:val="%1)"/>
      <w:lvlJc w:val="left"/>
      <w:pPr>
        <w:ind w:left="1428" w:hanging="360"/>
      </w:pPr>
    </w:lvl>
    <w:lvl w:ilvl="1" w:tplc="040F0019" w:tentative="1">
      <w:start w:val="1"/>
      <w:numFmt w:val="lowerLetter"/>
      <w:lvlText w:val="%2."/>
      <w:lvlJc w:val="left"/>
      <w:pPr>
        <w:ind w:left="2148" w:hanging="360"/>
      </w:pPr>
    </w:lvl>
    <w:lvl w:ilvl="2" w:tplc="040F001B" w:tentative="1">
      <w:start w:val="1"/>
      <w:numFmt w:val="lowerRoman"/>
      <w:lvlText w:val="%3."/>
      <w:lvlJc w:val="right"/>
      <w:pPr>
        <w:ind w:left="2868" w:hanging="180"/>
      </w:pPr>
    </w:lvl>
    <w:lvl w:ilvl="3" w:tplc="040F000F" w:tentative="1">
      <w:start w:val="1"/>
      <w:numFmt w:val="decimal"/>
      <w:lvlText w:val="%4."/>
      <w:lvlJc w:val="left"/>
      <w:pPr>
        <w:ind w:left="3588" w:hanging="360"/>
      </w:pPr>
    </w:lvl>
    <w:lvl w:ilvl="4" w:tplc="040F0019" w:tentative="1">
      <w:start w:val="1"/>
      <w:numFmt w:val="lowerLetter"/>
      <w:lvlText w:val="%5."/>
      <w:lvlJc w:val="left"/>
      <w:pPr>
        <w:ind w:left="4308" w:hanging="360"/>
      </w:pPr>
    </w:lvl>
    <w:lvl w:ilvl="5" w:tplc="040F001B" w:tentative="1">
      <w:start w:val="1"/>
      <w:numFmt w:val="lowerRoman"/>
      <w:lvlText w:val="%6."/>
      <w:lvlJc w:val="right"/>
      <w:pPr>
        <w:ind w:left="5028" w:hanging="180"/>
      </w:pPr>
    </w:lvl>
    <w:lvl w:ilvl="6" w:tplc="040F000F" w:tentative="1">
      <w:start w:val="1"/>
      <w:numFmt w:val="decimal"/>
      <w:lvlText w:val="%7."/>
      <w:lvlJc w:val="left"/>
      <w:pPr>
        <w:ind w:left="5748" w:hanging="360"/>
      </w:pPr>
    </w:lvl>
    <w:lvl w:ilvl="7" w:tplc="040F0019" w:tentative="1">
      <w:start w:val="1"/>
      <w:numFmt w:val="lowerLetter"/>
      <w:lvlText w:val="%8."/>
      <w:lvlJc w:val="left"/>
      <w:pPr>
        <w:ind w:left="6468" w:hanging="360"/>
      </w:pPr>
    </w:lvl>
    <w:lvl w:ilvl="8" w:tplc="040F001B" w:tentative="1">
      <w:start w:val="1"/>
      <w:numFmt w:val="lowerRoman"/>
      <w:lvlText w:val="%9."/>
      <w:lvlJc w:val="right"/>
      <w:pPr>
        <w:ind w:left="7188" w:hanging="180"/>
      </w:pPr>
    </w:lvl>
  </w:abstractNum>
  <w:abstractNum w:abstractNumId="7" w15:restartNumberingAfterBreak="0">
    <w:nsid w:val="22A844DA"/>
    <w:multiLevelType w:val="hybridMultilevel"/>
    <w:tmpl w:val="1EF4D8B8"/>
    <w:lvl w:ilvl="0" w:tplc="B1407716">
      <w:start w:val="1"/>
      <w:numFmt w:val="bullet"/>
      <w:lvlText w:val="•"/>
      <w:lvlJc w:val="left"/>
      <w:pPr>
        <w:tabs>
          <w:tab w:val="num" w:pos="720"/>
        </w:tabs>
        <w:ind w:left="720" w:hanging="360"/>
      </w:pPr>
      <w:rPr>
        <w:rFonts w:ascii="Arial" w:hAnsi="Arial" w:hint="default"/>
      </w:rPr>
    </w:lvl>
    <w:lvl w:ilvl="1" w:tplc="F440D5AA" w:tentative="1">
      <w:start w:val="1"/>
      <w:numFmt w:val="bullet"/>
      <w:lvlText w:val="•"/>
      <w:lvlJc w:val="left"/>
      <w:pPr>
        <w:tabs>
          <w:tab w:val="num" w:pos="1440"/>
        </w:tabs>
        <w:ind w:left="1440" w:hanging="360"/>
      </w:pPr>
      <w:rPr>
        <w:rFonts w:ascii="Arial" w:hAnsi="Arial" w:hint="default"/>
      </w:rPr>
    </w:lvl>
    <w:lvl w:ilvl="2" w:tplc="5A12BC1C" w:tentative="1">
      <w:start w:val="1"/>
      <w:numFmt w:val="bullet"/>
      <w:lvlText w:val="•"/>
      <w:lvlJc w:val="left"/>
      <w:pPr>
        <w:tabs>
          <w:tab w:val="num" w:pos="2160"/>
        </w:tabs>
        <w:ind w:left="2160" w:hanging="360"/>
      </w:pPr>
      <w:rPr>
        <w:rFonts w:ascii="Arial" w:hAnsi="Arial" w:hint="default"/>
      </w:rPr>
    </w:lvl>
    <w:lvl w:ilvl="3" w:tplc="18A00A18" w:tentative="1">
      <w:start w:val="1"/>
      <w:numFmt w:val="bullet"/>
      <w:lvlText w:val="•"/>
      <w:lvlJc w:val="left"/>
      <w:pPr>
        <w:tabs>
          <w:tab w:val="num" w:pos="2880"/>
        </w:tabs>
        <w:ind w:left="2880" w:hanging="360"/>
      </w:pPr>
      <w:rPr>
        <w:rFonts w:ascii="Arial" w:hAnsi="Arial" w:hint="default"/>
      </w:rPr>
    </w:lvl>
    <w:lvl w:ilvl="4" w:tplc="8912F0F6" w:tentative="1">
      <w:start w:val="1"/>
      <w:numFmt w:val="bullet"/>
      <w:lvlText w:val="•"/>
      <w:lvlJc w:val="left"/>
      <w:pPr>
        <w:tabs>
          <w:tab w:val="num" w:pos="3600"/>
        </w:tabs>
        <w:ind w:left="3600" w:hanging="360"/>
      </w:pPr>
      <w:rPr>
        <w:rFonts w:ascii="Arial" w:hAnsi="Arial" w:hint="default"/>
      </w:rPr>
    </w:lvl>
    <w:lvl w:ilvl="5" w:tplc="A22041E6" w:tentative="1">
      <w:start w:val="1"/>
      <w:numFmt w:val="bullet"/>
      <w:lvlText w:val="•"/>
      <w:lvlJc w:val="left"/>
      <w:pPr>
        <w:tabs>
          <w:tab w:val="num" w:pos="4320"/>
        </w:tabs>
        <w:ind w:left="4320" w:hanging="360"/>
      </w:pPr>
      <w:rPr>
        <w:rFonts w:ascii="Arial" w:hAnsi="Arial" w:hint="default"/>
      </w:rPr>
    </w:lvl>
    <w:lvl w:ilvl="6" w:tplc="7354C408" w:tentative="1">
      <w:start w:val="1"/>
      <w:numFmt w:val="bullet"/>
      <w:lvlText w:val="•"/>
      <w:lvlJc w:val="left"/>
      <w:pPr>
        <w:tabs>
          <w:tab w:val="num" w:pos="5040"/>
        </w:tabs>
        <w:ind w:left="5040" w:hanging="360"/>
      </w:pPr>
      <w:rPr>
        <w:rFonts w:ascii="Arial" w:hAnsi="Arial" w:hint="default"/>
      </w:rPr>
    </w:lvl>
    <w:lvl w:ilvl="7" w:tplc="F2B261C4" w:tentative="1">
      <w:start w:val="1"/>
      <w:numFmt w:val="bullet"/>
      <w:lvlText w:val="•"/>
      <w:lvlJc w:val="left"/>
      <w:pPr>
        <w:tabs>
          <w:tab w:val="num" w:pos="5760"/>
        </w:tabs>
        <w:ind w:left="5760" w:hanging="360"/>
      </w:pPr>
      <w:rPr>
        <w:rFonts w:ascii="Arial" w:hAnsi="Arial" w:hint="default"/>
      </w:rPr>
    </w:lvl>
    <w:lvl w:ilvl="8" w:tplc="F2789EA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AC86FA7"/>
    <w:multiLevelType w:val="hybridMultilevel"/>
    <w:tmpl w:val="6D9EB276"/>
    <w:lvl w:ilvl="0" w:tplc="04B01E60">
      <w:start w:val="1"/>
      <w:numFmt w:val="bullet"/>
      <w:lvlText w:val="•"/>
      <w:lvlJc w:val="left"/>
      <w:pPr>
        <w:tabs>
          <w:tab w:val="num" w:pos="720"/>
        </w:tabs>
        <w:ind w:left="720" w:hanging="360"/>
      </w:pPr>
      <w:rPr>
        <w:rFonts w:ascii="Arial" w:hAnsi="Arial" w:hint="default"/>
      </w:rPr>
    </w:lvl>
    <w:lvl w:ilvl="1" w:tplc="90D82D12" w:tentative="1">
      <w:start w:val="1"/>
      <w:numFmt w:val="bullet"/>
      <w:lvlText w:val="•"/>
      <w:lvlJc w:val="left"/>
      <w:pPr>
        <w:tabs>
          <w:tab w:val="num" w:pos="1440"/>
        </w:tabs>
        <w:ind w:left="1440" w:hanging="360"/>
      </w:pPr>
      <w:rPr>
        <w:rFonts w:ascii="Arial" w:hAnsi="Arial" w:hint="default"/>
      </w:rPr>
    </w:lvl>
    <w:lvl w:ilvl="2" w:tplc="8280DB60" w:tentative="1">
      <w:start w:val="1"/>
      <w:numFmt w:val="bullet"/>
      <w:lvlText w:val="•"/>
      <w:lvlJc w:val="left"/>
      <w:pPr>
        <w:tabs>
          <w:tab w:val="num" w:pos="2160"/>
        </w:tabs>
        <w:ind w:left="2160" w:hanging="360"/>
      </w:pPr>
      <w:rPr>
        <w:rFonts w:ascii="Arial" w:hAnsi="Arial" w:hint="default"/>
      </w:rPr>
    </w:lvl>
    <w:lvl w:ilvl="3" w:tplc="7730EA84" w:tentative="1">
      <w:start w:val="1"/>
      <w:numFmt w:val="bullet"/>
      <w:lvlText w:val="•"/>
      <w:lvlJc w:val="left"/>
      <w:pPr>
        <w:tabs>
          <w:tab w:val="num" w:pos="2880"/>
        </w:tabs>
        <w:ind w:left="2880" w:hanging="360"/>
      </w:pPr>
      <w:rPr>
        <w:rFonts w:ascii="Arial" w:hAnsi="Arial" w:hint="default"/>
      </w:rPr>
    </w:lvl>
    <w:lvl w:ilvl="4" w:tplc="9014D43C" w:tentative="1">
      <w:start w:val="1"/>
      <w:numFmt w:val="bullet"/>
      <w:lvlText w:val="•"/>
      <w:lvlJc w:val="left"/>
      <w:pPr>
        <w:tabs>
          <w:tab w:val="num" w:pos="3600"/>
        </w:tabs>
        <w:ind w:left="3600" w:hanging="360"/>
      </w:pPr>
      <w:rPr>
        <w:rFonts w:ascii="Arial" w:hAnsi="Arial" w:hint="default"/>
      </w:rPr>
    </w:lvl>
    <w:lvl w:ilvl="5" w:tplc="83D876E0" w:tentative="1">
      <w:start w:val="1"/>
      <w:numFmt w:val="bullet"/>
      <w:lvlText w:val="•"/>
      <w:lvlJc w:val="left"/>
      <w:pPr>
        <w:tabs>
          <w:tab w:val="num" w:pos="4320"/>
        </w:tabs>
        <w:ind w:left="4320" w:hanging="360"/>
      </w:pPr>
      <w:rPr>
        <w:rFonts w:ascii="Arial" w:hAnsi="Arial" w:hint="default"/>
      </w:rPr>
    </w:lvl>
    <w:lvl w:ilvl="6" w:tplc="FD2E787E" w:tentative="1">
      <w:start w:val="1"/>
      <w:numFmt w:val="bullet"/>
      <w:lvlText w:val="•"/>
      <w:lvlJc w:val="left"/>
      <w:pPr>
        <w:tabs>
          <w:tab w:val="num" w:pos="5040"/>
        </w:tabs>
        <w:ind w:left="5040" w:hanging="360"/>
      </w:pPr>
      <w:rPr>
        <w:rFonts w:ascii="Arial" w:hAnsi="Arial" w:hint="default"/>
      </w:rPr>
    </w:lvl>
    <w:lvl w:ilvl="7" w:tplc="16A41918" w:tentative="1">
      <w:start w:val="1"/>
      <w:numFmt w:val="bullet"/>
      <w:lvlText w:val="•"/>
      <w:lvlJc w:val="left"/>
      <w:pPr>
        <w:tabs>
          <w:tab w:val="num" w:pos="5760"/>
        </w:tabs>
        <w:ind w:left="5760" w:hanging="360"/>
      </w:pPr>
      <w:rPr>
        <w:rFonts w:ascii="Arial" w:hAnsi="Arial" w:hint="default"/>
      </w:rPr>
    </w:lvl>
    <w:lvl w:ilvl="8" w:tplc="338612D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C2128D3"/>
    <w:multiLevelType w:val="hybridMultilevel"/>
    <w:tmpl w:val="CAAA8B86"/>
    <w:lvl w:ilvl="0" w:tplc="040F000F">
      <w:start w:val="1"/>
      <w:numFmt w:val="decimal"/>
      <w:lvlText w:val="%1."/>
      <w:lvlJc w:val="left"/>
      <w:pPr>
        <w:ind w:left="6480" w:hanging="360"/>
      </w:pPr>
    </w:lvl>
    <w:lvl w:ilvl="1" w:tplc="040F0019" w:tentative="1">
      <w:start w:val="1"/>
      <w:numFmt w:val="lowerLetter"/>
      <w:lvlText w:val="%2."/>
      <w:lvlJc w:val="left"/>
      <w:pPr>
        <w:ind w:left="7200" w:hanging="360"/>
      </w:pPr>
    </w:lvl>
    <w:lvl w:ilvl="2" w:tplc="040F001B" w:tentative="1">
      <w:start w:val="1"/>
      <w:numFmt w:val="lowerRoman"/>
      <w:lvlText w:val="%3."/>
      <w:lvlJc w:val="right"/>
      <w:pPr>
        <w:ind w:left="7920" w:hanging="180"/>
      </w:pPr>
    </w:lvl>
    <w:lvl w:ilvl="3" w:tplc="040F000F" w:tentative="1">
      <w:start w:val="1"/>
      <w:numFmt w:val="decimal"/>
      <w:lvlText w:val="%4."/>
      <w:lvlJc w:val="left"/>
      <w:pPr>
        <w:ind w:left="8640" w:hanging="360"/>
      </w:pPr>
    </w:lvl>
    <w:lvl w:ilvl="4" w:tplc="040F0019" w:tentative="1">
      <w:start w:val="1"/>
      <w:numFmt w:val="lowerLetter"/>
      <w:lvlText w:val="%5."/>
      <w:lvlJc w:val="left"/>
      <w:pPr>
        <w:ind w:left="9360" w:hanging="360"/>
      </w:pPr>
    </w:lvl>
    <w:lvl w:ilvl="5" w:tplc="040F001B" w:tentative="1">
      <w:start w:val="1"/>
      <w:numFmt w:val="lowerRoman"/>
      <w:lvlText w:val="%6."/>
      <w:lvlJc w:val="right"/>
      <w:pPr>
        <w:ind w:left="10080" w:hanging="180"/>
      </w:pPr>
    </w:lvl>
    <w:lvl w:ilvl="6" w:tplc="040F000F" w:tentative="1">
      <w:start w:val="1"/>
      <w:numFmt w:val="decimal"/>
      <w:lvlText w:val="%7."/>
      <w:lvlJc w:val="left"/>
      <w:pPr>
        <w:ind w:left="10800" w:hanging="360"/>
      </w:pPr>
    </w:lvl>
    <w:lvl w:ilvl="7" w:tplc="040F0019" w:tentative="1">
      <w:start w:val="1"/>
      <w:numFmt w:val="lowerLetter"/>
      <w:lvlText w:val="%8."/>
      <w:lvlJc w:val="left"/>
      <w:pPr>
        <w:ind w:left="11520" w:hanging="360"/>
      </w:pPr>
    </w:lvl>
    <w:lvl w:ilvl="8" w:tplc="040F001B" w:tentative="1">
      <w:start w:val="1"/>
      <w:numFmt w:val="lowerRoman"/>
      <w:lvlText w:val="%9."/>
      <w:lvlJc w:val="right"/>
      <w:pPr>
        <w:ind w:left="12240" w:hanging="180"/>
      </w:pPr>
    </w:lvl>
  </w:abstractNum>
  <w:abstractNum w:abstractNumId="10" w15:restartNumberingAfterBreak="0">
    <w:nsid w:val="2EE95893"/>
    <w:multiLevelType w:val="hybridMultilevel"/>
    <w:tmpl w:val="0E181CC8"/>
    <w:lvl w:ilvl="0" w:tplc="040F000F">
      <w:start w:val="1"/>
      <w:numFmt w:val="decimal"/>
      <w:lvlText w:val="%1."/>
      <w:lvlJc w:val="left"/>
      <w:pPr>
        <w:ind w:left="6480" w:hanging="360"/>
      </w:pPr>
    </w:lvl>
    <w:lvl w:ilvl="1" w:tplc="040F0019" w:tentative="1">
      <w:start w:val="1"/>
      <w:numFmt w:val="lowerLetter"/>
      <w:lvlText w:val="%2."/>
      <w:lvlJc w:val="left"/>
      <w:pPr>
        <w:ind w:left="7200" w:hanging="360"/>
      </w:pPr>
    </w:lvl>
    <w:lvl w:ilvl="2" w:tplc="040F001B" w:tentative="1">
      <w:start w:val="1"/>
      <w:numFmt w:val="lowerRoman"/>
      <w:lvlText w:val="%3."/>
      <w:lvlJc w:val="right"/>
      <w:pPr>
        <w:ind w:left="7920" w:hanging="180"/>
      </w:pPr>
    </w:lvl>
    <w:lvl w:ilvl="3" w:tplc="040F000F" w:tentative="1">
      <w:start w:val="1"/>
      <w:numFmt w:val="decimal"/>
      <w:lvlText w:val="%4."/>
      <w:lvlJc w:val="left"/>
      <w:pPr>
        <w:ind w:left="8640" w:hanging="360"/>
      </w:pPr>
    </w:lvl>
    <w:lvl w:ilvl="4" w:tplc="040F0019" w:tentative="1">
      <w:start w:val="1"/>
      <w:numFmt w:val="lowerLetter"/>
      <w:lvlText w:val="%5."/>
      <w:lvlJc w:val="left"/>
      <w:pPr>
        <w:ind w:left="9360" w:hanging="360"/>
      </w:pPr>
    </w:lvl>
    <w:lvl w:ilvl="5" w:tplc="040F001B" w:tentative="1">
      <w:start w:val="1"/>
      <w:numFmt w:val="lowerRoman"/>
      <w:lvlText w:val="%6."/>
      <w:lvlJc w:val="right"/>
      <w:pPr>
        <w:ind w:left="10080" w:hanging="180"/>
      </w:pPr>
    </w:lvl>
    <w:lvl w:ilvl="6" w:tplc="040F000F" w:tentative="1">
      <w:start w:val="1"/>
      <w:numFmt w:val="decimal"/>
      <w:lvlText w:val="%7."/>
      <w:lvlJc w:val="left"/>
      <w:pPr>
        <w:ind w:left="10800" w:hanging="360"/>
      </w:pPr>
    </w:lvl>
    <w:lvl w:ilvl="7" w:tplc="040F0019" w:tentative="1">
      <w:start w:val="1"/>
      <w:numFmt w:val="lowerLetter"/>
      <w:lvlText w:val="%8."/>
      <w:lvlJc w:val="left"/>
      <w:pPr>
        <w:ind w:left="11520" w:hanging="360"/>
      </w:pPr>
    </w:lvl>
    <w:lvl w:ilvl="8" w:tplc="040F001B" w:tentative="1">
      <w:start w:val="1"/>
      <w:numFmt w:val="lowerRoman"/>
      <w:lvlText w:val="%9."/>
      <w:lvlJc w:val="right"/>
      <w:pPr>
        <w:ind w:left="12240" w:hanging="180"/>
      </w:pPr>
    </w:lvl>
  </w:abstractNum>
  <w:abstractNum w:abstractNumId="11" w15:restartNumberingAfterBreak="0">
    <w:nsid w:val="34DC0E6B"/>
    <w:multiLevelType w:val="hybridMultilevel"/>
    <w:tmpl w:val="A05A3780"/>
    <w:lvl w:ilvl="0" w:tplc="8DCA1D86">
      <w:start w:val="1"/>
      <w:numFmt w:val="bullet"/>
      <w:lvlText w:val="•"/>
      <w:lvlJc w:val="left"/>
      <w:pPr>
        <w:tabs>
          <w:tab w:val="num" w:pos="720"/>
        </w:tabs>
        <w:ind w:left="720" w:hanging="360"/>
      </w:pPr>
      <w:rPr>
        <w:rFonts w:ascii="Arial" w:hAnsi="Arial" w:hint="default"/>
      </w:rPr>
    </w:lvl>
    <w:lvl w:ilvl="1" w:tplc="E07C73A4" w:tentative="1">
      <w:start w:val="1"/>
      <w:numFmt w:val="bullet"/>
      <w:lvlText w:val="•"/>
      <w:lvlJc w:val="left"/>
      <w:pPr>
        <w:tabs>
          <w:tab w:val="num" w:pos="1440"/>
        </w:tabs>
        <w:ind w:left="1440" w:hanging="360"/>
      </w:pPr>
      <w:rPr>
        <w:rFonts w:ascii="Arial" w:hAnsi="Arial" w:hint="default"/>
      </w:rPr>
    </w:lvl>
    <w:lvl w:ilvl="2" w:tplc="F19ED3F6" w:tentative="1">
      <w:start w:val="1"/>
      <w:numFmt w:val="bullet"/>
      <w:lvlText w:val="•"/>
      <w:lvlJc w:val="left"/>
      <w:pPr>
        <w:tabs>
          <w:tab w:val="num" w:pos="2160"/>
        </w:tabs>
        <w:ind w:left="2160" w:hanging="360"/>
      </w:pPr>
      <w:rPr>
        <w:rFonts w:ascii="Arial" w:hAnsi="Arial" w:hint="default"/>
      </w:rPr>
    </w:lvl>
    <w:lvl w:ilvl="3" w:tplc="3ED62356" w:tentative="1">
      <w:start w:val="1"/>
      <w:numFmt w:val="bullet"/>
      <w:lvlText w:val="•"/>
      <w:lvlJc w:val="left"/>
      <w:pPr>
        <w:tabs>
          <w:tab w:val="num" w:pos="2880"/>
        </w:tabs>
        <w:ind w:left="2880" w:hanging="360"/>
      </w:pPr>
      <w:rPr>
        <w:rFonts w:ascii="Arial" w:hAnsi="Arial" w:hint="default"/>
      </w:rPr>
    </w:lvl>
    <w:lvl w:ilvl="4" w:tplc="DBEC8F0C" w:tentative="1">
      <w:start w:val="1"/>
      <w:numFmt w:val="bullet"/>
      <w:lvlText w:val="•"/>
      <w:lvlJc w:val="left"/>
      <w:pPr>
        <w:tabs>
          <w:tab w:val="num" w:pos="3600"/>
        </w:tabs>
        <w:ind w:left="3600" w:hanging="360"/>
      </w:pPr>
      <w:rPr>
        <w:rFonts w:ascii="Arial" w:hAnsi="Arial" w:hint="default"/>
      </w:rPr>
    </w:lvl>
    <w:lvl w:ilvl="5" w:tplc="42726B7A" w:tentative="1">
      <w:start w:val="1"/>
      <w:numFmt w:val="bullet"/>
      <w:lvlText w:val="•"/>
      <w:lvlJc w:val="left"/>
      <w:pPr>
        <w:tabs>
          <w:tab w:val="num" w:pos="4320"/>
        </w:tabs>
        <w:ind w:left="4320" w:hanging="360"/>
      </w:pPr>
      <w:rPr>
        <w:rFonts w:ascii="Arial" w:hAnsi="Arial" w:hint="default"/>
      </w:rPr>
    </w:lvl>
    <w:lvl w:ilvl="6" w:tplc="C13A47CA" w:tentative="1">
      <w:start w:val="1"/>
      <w:numFmt w:val="bullet"/>
      <w:lvlText w:val="•"/>
      <w:lvlJc w:val="left"/>
      <w:pPr>
        <w:tabs>
          <w:tab w:val="num" w:pos="5040"/>
        </w:tabs>
        <w:ind w:left="5040" w:hanging="360"/>
      </w:pPr>
      <w:rPr>
        <w:rFonts w:ascii="Arial" w:hAnsi="Arial" w:hint="default"/>
      </w:rPr>
    </w:lvl>
    <w:lvl w:ilvl="7" w:tplc="802450FC" w:tentative="1">
      <w:start w:val="1"/>
      <w:numFmt w:val="bullet"/>
      <w:lvlText w:val="•"/>
      <w:lvlJc w:val="left"/>
      <w:pPr>
        <w:tabs>
          <w:tab w:val="num" w:pos="5760"/>
        </w:tabs>
        <w:ind w:left="5760" w:hanging="360"/>
      </w:pPr>
      <w:rPr>
        <w:rFonts w:ascii="Arial" w:hAnsi="Arial" w:hint="default"/>
      </w:rPr>
    </w:lvl>
    <w:lvl w:ilvl="8" w:tplc="3462E44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6121A93"/>
    <w:multiLevelType w:val="hybridMultilevel"/>
    <w:tmpl w:val="489AB568"/>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3" w15:restartNumberingAfterBreak="0">
    <w:nsid w:val="39497154"/>
    <w:multiLevelType w:val="hybridMultilevel"/>
    <w:tmpl w:val="D6200B78"/>
    <w:lvl w:ilvl="0" w:tplc="040F0017">
      <w:start w:val="1"/>
      <w:numFmt w:val="lowerLetter"/>
      <w:lvlText w:val="%1)"/>
      <w:lvlJc w:val="left"/>
      <w:pPr>
        <w:ind w:left="1428" w:hanging="360"/>
      </w:pPr>
    </w:lvl>
    <w:lvl w:ilvl="1" w:tplc="040F0019" w:tentative="1">
      <w:start w:val="1"/>
      <w:numFmt w:val="lowerLetter"/>
      <w:lvlText w:val="%2."/>
      <w:lvlJc w:val="left"/>
      <w:pPr>
        <w:ind w:left="2148" w:hanging="360"/>
      </w:pPr>
    </w:lvl>
    <w:lvl w:ilvl="2" w:tplc="040F001B" w:tentative="1">
      <w:start w:val="1"/>
      <w:numFmt w:val="lowerRoman"/>
      <w:lvlText w:val="%3."/>
      <w:lvlJc w:val="right"/>
      <w:pPr>
        <w:ind w:left="2868" w:hanging="180"/>
      </w:pPr>
    </w:lvl>
    <w:lvl w:ilvl="3" w:tplc="040F000F" w:tentative="1">
      <w:start w:val="1"/>
      <w:numFmt w:val="decimal"/>
      <w:lvlText w:val="%4."/>
      <w:lvlJc w:val="left"/>
      <w:pPr>
        <w:ind w:left="3588" w:hanging="360"/>
      </w:pPr>
    </w:lvl>
    <w:lvl w:ilvl="4" w:tplc="040F0019" w:tentative="1">
      <w:start w:val="1"/>
      <w:numFmt w:val="lowerLetter"/>
      <w:lvlText w:val="%5."/>
      <w:lvlJc w:val="left"/>
      <w:pPr>
        <w:ind w:left="4308" w:hanging="360"/>
      </w:pPr>
    </w:lvl>
    <w:lvl w:ilvl="5" w:tplc="040F001B" w:tentative="1">
      <w:start w:val="1"/>
      <w:numFmt w:val="lowerRoman"/>
      <w:lvlText w:val="%6."/>
      <w:lvlJc w:val="right"/>
      <w:pPr>
        <w:ind w:left="5028" w:hanging="180"/>
      </w:pPr>
    </w:lvl>
    <w:lvl w:ilvl="6" w:tplc="040F000F" w:tentative="1">
      <w:start w:val="1"/>
      <w:numFmt w:val="decimal"/>
      <w:lvlText w:val="%7."/>
      <w:lvlJc w:val="left"/>
      <w:pPr>
        <w:ind w:left="5748" w:hanging="360"/>
      </w:pPr>
    </w:lvl>
    <w:lvl w:ilvl="7" w:tplc="040F0019" w:tentative="1">
      <w:start w:val="1"/>
      <w:numFmt w:val="lowerLetter"/>
      <w:lvlText w:val="%8."/>
      <w:lvlJc w:val="left"/>
      <w:pPr>
        <w:ind w:left="6468" w:hanging="360"/>
      </w:pPr>
    </w:lvl>
    <w:lvl w:ilvl="8" w:tplc="040F001B" w:tentative="1">
      <w:start w:val="1"/>
      <w:numFmt w:val="lowerRoman"/>
      <w:lvlText w:val="%9."/>
      <w:lvlJc w:val="right"/>
      <w:pPr>
        <w:ind w:left="7188" w:hanging="180"/>
      </w:pPr>
    </w:lvl>
  </w:abstractNum>
  <w:abstractNum w:abstractNumId="14" w15:restartNumberingAfterBreak="0">
    <w:nsid w:val="44675A2B"/>
    <w:multiLevelType w:val="hybridMultilevel"/>
    <w:tmpl w:val="C5A86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311A78"/>
    <w:multiLevelType w:val="hybridMultilevel"/>
    <w:tmpl w:val="2A402F12"/>
    <w:lvl w:ilvl="0" w:tplc="160E5510">
      <w:start w:val="1"/>
      <w:numFmt w:val="bullet"/>
      <w:lvlText w:val="•"/>
      <w:lvlJc w:val="left"/>
      <w:pPr>
        <w:tabs>
          <w:tab w:val="num" w:pos="720"/>
        </w:tabs>
        <w:ind w:left="720" w:hanging="360"/>
      </w:pPr>
      <w:rPr>
        <w:rFonts w:ascii="Arial" w:hAnsi="Arial" w:hint="default"/>
      </w:rPr>
    </w:lvl>
    <w:lvl w:ilvl="1" w:tplc="AA981814" w:tentative="1">
      <w:start w:val="1"/>
      <w:numFmt w:val="bullet"/>
      <w:lvlText w:val="•"/>
      <w:lvlJc w:val="left"/>
      <w:pPr>
        <w:tabs>
          <w:tab w:val="num" w:pos="1440"/>
        </w:tabs>
        <w:ind w:left="1440" w:hanging="360"/>
      </w:pPr>
      <w:rPr>
        <w:rFonts w:ascii="Arial" w:hAnsi="Arial" w:hint="default"/>
      </w:rPr>
    </w:lvl>
    <w:lvl w:ilvl="2" w:tplc="FE5CAAFE" w:tentative="1">
      <w:start w:val="1"/>
      <w:numFmt w:val="bullet"/>
      <w:lvlText w:val="•"/>
      <w:lvlJc w:val="left"/>
      <w:pPr>
        <w:tabs>
          <w:tab w:val="num" w:pos="2160"/>
        </w:tabs>
        <w:ind w:left="2160" w:hanging="360"/>
      </w:pPr>
      <w:rPr>
        <w:rFonts w:ascii="Arial" w:hAnsi="Arial" w:hint="default"/>
      </w:rPr>
    </w:lvl>
    <w:lvl w:ilvl="3" w:tplc="7E8C252C" w:tentative="1">
      <w:start w:val="1"/>
      <w:numFmt w:val="bullet"/>
      <w:lvlText w:val="•"/>
      <w:lvlJc w:val="left"/>
      <w:pPr>
        <w:tabs>
          <w:tab w:val="num" w:pos="2880"/>
        </w:tabs>
        <w:ind w:left="2880" w:hanging="360"/>
      </w:pPr>
      <w:rPr>
        <w:rFonts w:ascii="Arial" w:hAnsi="Arial" w:hint="default"/>
      </w:rPr>
    </w:lvl>
    <w:lvl w:ilvl="4" w:tplc="4BFC6D3A" w:tentative="1">
      <w:start w:val="1"/>
      <w:numFmt w:val="bullet"/>
      <w:lvlText w:val="•"/>
      <w:lvlJc w:val="left"/>
      <w:pPr>
        <w:tabs>
          <w:tab w:val="num" w:pos="3600"/>
        </w:tabs>
        <w:ind w:left="3600" w:hanging="360"/>
      </w:pPr>
      <w:rPr>
        <w:rFonts w:ascii="Arial" w:hAnsi="Arial" w:hint="default"/>
      </w:rPr>
    </w:lvl>
    <w:lvl w:ilvl="5" w:tplc="AB44D7E0" w:tentative="1">
      <w:start w:val="1"/>
      <w:numFmt w:val="bullet"/>
      <w:lvlText w:val="•"/>
      <w:lvlJc w:val="left"/>
      <w:pPr>
        <w:tabs>
          <w:tab w:val="num" w:pos="4320"/>
        </w:tabs>
        <w:ind w:left="4320" w:hanging="360"/>
      </w:pPr>
      <w:rPr>
        <w:rFonts w:ascii="Arial" w:hAnsi="Arial" w:hint="default"/>
      </w:rPr>
    </w:lvl>
    <w:lvl w:ilvl="6" w:tplc="63148D56" w:tentative="1">
      <w:start w:val="1"/>
      <w:numFmt w:val="bullet"/>
      <w:lvlText w:val="•"/>
      <w:lvlJc w:val="left"/>
      <w:pPr>
        <w:tabs>
          <w:tab w:val="num" w:pos="5040"/>
        </w:tabs>
        <w:ind w:left="5040" w:hanging="360"/>
      </w:pPr>
      <w:rPr>
        <w:rFonts w:ascii="Arial" w:hAnsi="Arial" w:hint="default"/>
      </w:rPr>
    </w:lvl>
    <w:lvl w:ilvl="7" w:tplc="A4A4CD80" w:tentative="1">
      <w:start w:val="1"/>
      <w:numFmt w:val="bullet"/>
      <w:lvlText w:val="•"/>
      <w:lvlJc w:val="left"/>
      <w:pPr>
        <w:tabs>
          <w:tab w:val="num" w:pos="5760"/>
        </w:tabs>
        <w:ind w:left="5760" w:hanging="360"/>
      </w:pPr>
      <w:rPr>
        <w:rFonts w:ascii="Arial" w:hAnsi="Arial" w:hint="default"/>
      </w:rPr>
    </w:lvl>
    <w:lvl w:ilvl="8" w:tplc="1DDE29D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92C53A6"/>
    <w:multiLevelType w:val="hybridMultilevel"/>
    <w:tmpl w:val="B51ECE16"/>
    <w:lvl w:ilvl="0" w:tplc="040F000F">
      <w:start w:val="1"/>
      <w:numFmt w:val="decimal"/>
      <w:lvlText w:val="%1."/>
      <w:lvlJc w:val="left"/>
      <w:pPr>
        <w:ind w:left="720" w:hanging="360"/>
      </w:p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17" w15:restartNumberingAfterBreak="0">
    <w:nsid w:val="49685D09"/>
    <w:multiLevelType w:val="hybridMultilevel"/>
    <w:tmpl w:val="ADCAB21A"/>
    <w:lvl w:ilvl="0" w:tplc="040F0001">
      <w:start w:val="1"/>
      <w:numFmt w:val="bullet"/>
      <w:lvlText w:val=""/>
      <w:lvlJc w:val="left"/>
      <w:pPr>
        <w:ind w:left="3600" w:hanging="360"/>
      </w:pPr>
      <w:rPr>
        <w:rFonts w:ascii="Symbol" w:hAnsi="Symbol" w:hint="default"/>
      </w:rPr>
    </w:lvl>
    <w:lvl w:ilvl="1" w:tplc="040F0003" w:tentative="1">
      <w:start w:val="1"/>
      <w:numFmt w:val="bullet"/>
      <w:lvlText w:val="o"/>
      <w:lvlJc w:val="left"/>
      <w:pPr>
        <w:ind w:left="4320" w:hanging="360"/>
      </w:pPr>
      <w:rPr>
        <w:rFonts w:ascii="Courier New" w:hAnsi="Courier New" w:cs="Courier New" w:hint="default"/>
      </w:rPr>
    </w:lvl>
    <w:lvl w:ilvl="2" w:tplc="040F0005" w:tentative="1">
      <w:start w:val="1"/>
      <w:numFmt w:val="bullet"/>
      <w:lvlText w:val=""/>
      <w:lvlJc w:val="left"/>
      <w:pPr>
        <w:ind w:left="5040" w:hanging="360"/>
      </w:pPr>
      <w:rPr>
        <w:rFonts w:ascii="Wingdings" w:hAnsi="Wingdings" w:hint="default"/>
      </w:rPr>
    </w:lvl>
    <w:lvl w:ilvl="3" w:tplc="040F0001" w:tentative="1">
      <w:start w:val="1"/>
      <w:numFmt w:val="bullet"/>
      <w:lvlText w:val=""/>
      <w:lvlJc w:val="left"/>
      <w:pPr>
        <w:ind w:left="5760" w:hanging="360"/>
      </w:pPr>
      <w:rPr>
        <w:rFonts w:ascii="Symbol" w:hAnsi="Symbol" w:hint="default"/>
      </w:rPr>
    </w:lvl>
    <w:lvl w:ilvl="4" w:tplc="040F0003" w:tentative="1">
      <w:start w:val="1"/>
      <w:numFmt w:val="bullet"/>
      <w:lvlText w:val="o"/>
      <w:lvlJc w:val="left"/>
      <w:pPr>
        <w:ind w:left="6480" w:hanging="360"/>
      </w:pPr>
      <w:rPr>
        <w:rFonts w:ascii="Courier New" w:hAnsi="Courier New" w:cs="Courier New" w:hint="default"/>
      </w:rPr>
    </w:lvl>
    <w:lvl w:ilvl="5" w:tplc="040F0005" w:tentative="1">
      <w:start w:val="1"/>
      <w:numFmt w:val="bullet"/>
      <w:lvlText w:val=""/>
      <w:lvlJc w:val="left"/>
      <w:pPr>
        <w:ind w:left="7200" w:hanging="360"/>
      </w:pPr>
      <w:rPr>
        <w:rFonts w:ascii="Wingdings" w:hAnsi="Wingdings" w:hint="default"/>
      </w:rPr>
    </w:lvl>
    <w:lvl w:ilvl="6" w:tplc="040F0001" w:tentative="1">
      <w:start w:val="1"/>
      <w:numFmt w:val="bullet"/>
      <w:lvlText w:val=""/>
      <w:lvlJc w:val="left"/>
      <w:pPr>
        <w:ind w:left="7920" w:hanging="360"/>
      </w:pPr>
      <w:rPr>
        <w:rFonts w:ascii="Symbol" w:hAnsi="Symbol" w:hint="default"/>
      </w:rPr>
    </w:lvl>
    <w:lvl w:ilvl="7" w:tplc="040F0003" w:tentative="1">
      <w:start w:val="1"/>
      <w:numFmt w:val="bullet"/>
      <w:lvlText w:val="o"/>
      <w:lvlJc w:val="left"/>
      <w:pPr>
        <w:ind w:left="8640" w:hanging="360"/>
      </w:pPr>
      <w:rPr>
        <w:rFonts w:ascii="Courier New" w:hAnsi="Courier New" w:cs="Courier New" w:hint="default"/>
      </w:rPr>
    </w:lvl>
    <w:lvl w:ilvl="8" w:tplc="040F0005" w:tentative="1">
      <w:start w:val="1"/>
      <w:numFmt w:val="bullet"/>
      <w:lvlText w:val=""/>
      <w:lvlJc w:val="left"/>
      <w:pPr>
        <w:ind w:left="9360" w:hanging="360"/>
      </w:pPr>
      <w:rPr>
        <w:rFonts w:ascii="Wingdings" w:hAnsi="Wingdings" w:hint="default"/>
      </w:rPr>
    </w:lvl>
  </w:abstractNum>
  <w:abstractNum w:abstractNumId="18" w15:restartNumberingAfterBreak="0">
    <w:nsid w:val="50B32182"/>
    <w:multiLevelType w:val="hybridMultilevel"/>
    <w:tmpl w:val="6C3E0AB2"/>
    <w:lvl w:ilvl="0" w:tplc="040F000F">
      <w:start w:val="1"/>
      <w:numFmt w:val="decimal"/>
      <w:lvlText w:val="%1."/>
      <w:lvlJc w:val="left"/>
      <w:pPr>
        <w:ind w:left="3600" w:hanging="360"/>
      </w:pPr>
    </w:lvl>
    <w:lvl w:ilvl="1" w:tplc="040F0019" w:tentative="1">
      <w:start w:val="1"/>
      <w:numFmt w:val="lowerLetter"/>
      <w:lvlText w:val="%2."/>
      <w:lvlJc w:val="left"/>
      <w:pPr>
        <w:ind w:left="4320" w:hanging="360"/>
      </w:pPr>
    </w:lvl>
    <w:lvl w:ilvl="2" w:tplc="040F001B" w:tentative="1">
      <w:start w:val="1"/>
      <w:numFmt w:val="lowerRoman"/>
      <w:lvlText w:val="%3."/>
      <w:lvlJc w:val="right"/>
      <w:pPr>
        <w:ind w:left="5040" w:hanging="180"/>
      </w:pPr>
    </w:lvl>
    <w:lvl w:ilvl="3" w:tplc="040F000F" w:tentative="1">
      <w:start w:val="1"/>
      <w:numFmt w:val="decimal"/>
      <w:lvlText w:val="%4."/>
      <w:lvlJc w:val="left"/>
      <w:pPr>
        <w:ind w:left="5760" w:hanging="360"/>
      </w:pPr>
    </w:lvl>
    <w:lvl w:ilvl="4" w:tplc="040F0019" w:tentative="1">
      <w:start w:val="1"/>
      <w:numFmt w:val="lowerLetter"/>
      <w:lvlText w:val="%5."/>
      <w:lvlJc w:val="left"/>
      <w:pPr>
        <w:ind w:left="6480" w:hanging="360"/>
      </w:pPr>
    </w:lvl>
    <w:lvl w:ilvl="5" w:tplc="040F001B" w:tentative="1">
      <w:start w:val="1"/>
      <w:numFmt w:val="lowerRoman"/>
      <w:lvlText w:val="%6."/>
      <w:lvlJc w:val="right"/>
      <w:pPr>
        <w:ind w:left="7200" w:hanging="180"/>
      </w:pPr>
    </w:lvl>
    <w:lvl w:ilvl="6" w:tplc="040F000F" w:tentative="1">
      <w:start w:val="1"/>
      <w:numFmt w:val="decimal"/>
      <w:lvlText w:val="%7."/>
      <w:lvlJc w:val="left"/>
      <w:pPr>
        <w:ind w:left="7920" w:hanging="360"/>
      </w:pPr>
    </w:lvl>
    <w:lvl w:ilvl="7" w:tplc="040F0019" w:tentative="1">
      <w:start w:val="1"/>
      <w:numFmt w:val="lowerLetter"/>
      <w:lvlText w:val="%8."/>
      <w:lvlJc w:val="left"/>
      <w:pPr>
        <w:ind w:left="8640" w:hanging="360"/>
      </w:pPr>
    </w:lvl>
    <w:lvl w:ilvl="8" w:tplc="040F001B" w:tentative="1">
      <w:start w:val="1"/>
      <w:numFmt w:val="lowerRoman"/>
      <w:lvlText w:val="%9."/>
      <w:lvlJc w:val="right"/>
      <w:pPr>
        <w:ind w:left="9360" w:hanging="180"/>
      </w:pPr>
    </w:lvl>
  </w:abstractNum>
  <w:abstractNum w:abstractNumId="19" w15:restartNumberingAfterBreak="0">
    <w:nsid w:val="582548B1"/>
    <w:multiLevelType w:val="hybridMultilevel"/>
    <w:tmpl w:val="D38E6604"/>
    <w:lvl w:ilvl="0" w:tplc="FCB42FA8">
      <w:start w:val="1"/>
      <w:numFmt w:val="bullet"/>
      <w:lvlText w:val="•"/>
      <w:lvlJc w:val="left"/>
      <w:pPr>
        <w:tabs>
          <w:tab w:val="num" w:pos="720"/>
        </w:tabs>
        <w:ind w:left="720" w:hanging="360"/>
      </w:pPr>
      <w:rPr>
        <w:rFonts w:ascii="Arial" w:hAnsi="Arial" w:hint="default"/>
      </w:rPr>
    </w:lvl>
    <w:lvl w:ilvl="1" w:tplc="BF7EDBD2" w:tentative="1">
      <w:start w:val="1"/>
      <w:numFmt w:val="bullet"/>
      <w:lvlText w:val="•"/>
      <w:lvlJc w:val="left"/>
      <w:pPr>
        <w:tabs>
          <w:tab w:val="num" w:pos="1440"/>
        </w:tabs>
        <w:ind w:left="1440" w:hanging="360"/>
      </w:pPr>
      <w:rPr>
        <w:rFonts w:ascii="Arial" w:hAnsi="Arial" w:hint="default"/>
      </w:rPr>
    </w:lvl>
    <w:lvl w:ilvl="2" w:tplc="A3E04F86" w:tentative="1">
      <w:start w:val="1"/>
      <w:numFmt w:val="bullet"/>
      <w:lvlText w:val="•"/>
      <w:lvlJc w:val="left"/>
      <w:pPr>
        <w:tabs>
          <w:tab w:val="num" w:pos="2160"/>
        </w:tabs>
        <w:ind w:left="2160" w:hanging="360"/>
      </w:pPr>
      <w:rPr>
        <w:rFonts w:ascii="Arial" w:hAnsi="Arial" w:hint="default"/>
      </w:rPr>
    </w:lvl>
    <w:lvl w:ilvl="3" w:tplc="4562324A" w:tentative="1">
      <w:start w:val="1"/>
      <w:numFmt w:val="bullet"/>
      <w:lvlText w:val="•"/>
      <w:lvlJc w:val="left"/>
      <w:pPr>
        <w:tabs>
          <w:tab w:val="num" w:pos="2880"/>
        </w:tabs>
        <w:ind w:left="2880" w:hanging="360"/>
      </w:pPr>
      <w:rPr>
        <w:rFonts w:ascii="Arial" w:hAnsi="Arial" w:hint="default"/>
      </w:rPr>
    </w:lvl>
    <w:lvl w:ilvl="4" w:tplc="95B23DBC" w:tentative="1">
      <w:start w:val="1"/>
      <w:numFmt w:val="bullet"/>
      <w:lvlText w:val="•"/>
      <w:lvlJc w:val="left"/>
      <w:pPr>
        <w:tabs>
          <w:tab w:val="num" w:pos="3600"/>
        </w:tabs>
        <w:ind w:left="3600" w:hanging="360"/>
      </w:pPr>
      <w:rPr>
        <w:rFonts w:ascii="Arial" w:hAnsi="Arial" w:hint="default"/>
      </w:rPr>
    </w:lvl>
    <w:lvl w:ilvl="5" w:tplc="DBA625B2" w:tentative="1">
      <w:start w:val="1"/>
      <w:numFmt w:val="bullet"/>
      <w:lvlText w:val="•"/>
      <w:lvlJc w:val="left"/>
      <w:pPr>
        <w:tabs>
          <w:tab w:val="num" w:pos="4320"/>
        </w:tabs>
        <w:ind w:left="4320" w:hanging="360"/>
      </w:pPr>
      <w:rPr>
        <w:rFonts w:ascii="Arial" w:hAnsi="Arial" w:hint="default"/>
      </w:rPr>
    </w:lvl>
    <w:lvl w:ilvl="6" w:tplc="87C65670" w:tentative="1">
      <w:start w:val="1"/>
      <w:numFmt w:val="bullet"/>
      <w:lvlText w:val="•"/>
      <w:lvlJc w:val="left"/>
      <w:pPr>
        <w:tabs>
          <w:tab w:val="num" w:pos="5040"/>
        </w:tabs>
        <w:ind w:left="5040" w:hanging="360"/>
      </w:pPr>
      <w:rPr>
        <w:rFonts w:ascii="Arial" w:hAnsi="Arial" w:hint="default"/>
      </w:rPr>
    </w:lvl>
    <w:lvl w:ilvl="7" w:tplc="9FD06848" w:tentative="1">
      <w:start w:val="1"/>
      <w:numFmt w:val="bullet"/>
      <w:lvlText w:val="•"/>
      <w:lvlJc w:val="left"/>
      <w:pPr>
        <w:tabs>
          <w:tab w:val="num" w:pos="5760"/>
        </w:tabs>
        <w:ind w:left="5760" w:hanging="360"/>
      </w:pPr>
      <w:rPr>
        <w:rFonts w:ascii="Arial" w:hAnsi="Arial" w:hint="default"/>
      </w:rPr>
    </w:lvl>
    <w:lvl w:ilvl="8" w:tplc="098CC4F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1722AB5"/>
    <w:multiLevelType w:val="hybridMultilevel"/>
    <w:tmpl w:val="508C5DEC"/>
    <w:lvl w:ilvl="0" w:tplc="040F000F">
      <w:start w:val="1"/>
      <w:numFmt w:val="decimal"/>
      <w:lvlText w:val="%1."/>
      <w:lvlJc w:val="left"/>
      <w:pPr>
        <w:ind w:left="720" w:hanging="360"/>
      </w:p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21" w15:restartNumberingAfterBreak="0">
    <w:nsid w:val="62AC224C"/>
    <w:multiLevelType w:val="multilevel"/>
    <w:tmpl w:val="0512C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CA97148"/>
    <w:multiLevelType w:val="hybridMultilevel"/>
    <w:tmpl w:val="8B74692C"/>
    <w:lvl w:ilvl="0" w:tplc="040F000F">
      <w:start w:val="1"/>
      <w:numFmt w:val="decimal"/>
      <w:lvlText w:val="%1."/>
      <w:lvlJc w:val="left"/>
      <w:pPr>
        <w:ind w:left="720" w:hanging="360"/>
      </w:p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23" w15:restartNumberingAfterBreak="0">
    <w:nsid w:val="76072D3D"/>
    <w:multiLevelType w:val="hybridMultilevel"/>
    <w:tmpl w:val="8124C862"/>
    <w:lvl w:ilvl="0" w:tplc="040F000F">
      <w:start w:val="1"/>
      <w:numFmt w:val="decimal"/>
      <w:lvlText w:val="%1."/>
      <w:lvlJc w:val="left"/>
      <w:pPr>
        <w:ind w:left="720" w:hanging="360"/>
      </w:p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24" w15:restartNumberingAfterBreak="0">
    <w:nsid w:val="77E90455"/>
    <w:multiLevelType w:val="hybridMultilevel"/>
    <w:tmpl w:val="BC78E1D4"/>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5" w15:restartNumberingAfterBreak="0">
    <w:nsid w:val="78DF42B2"/>
    <w:multiLevelType w:val="hybridMultilevel"/>
    <w:tmpl w:val="E6223372"/>
    <w:lvl w:ilvl="0" w:tplc="040F000F">
      <w:start w:val="1"/>
      <w:numFmt w:val="decimal"/>
      <w:lvlText w:val="%1."/>
      <w:lvlJc w:val="left"/>
      <w:pPr>
        <w:ind w:left="3600" w:hanging="360"/>
      </w:pPr>
    </w:lvl>
    <w:lvl w:ilvl="1" w:tplc="040F0019" w:tentative="1">
      <w:start w:val="1"/>
      <w:numFmt w:val="lowerLetter"/>
      <w:lvlText w:val="%2."/>
      <w:lvlJc w:val="left"/>
      <w:pPr>
        <w:ind w:left="4320" w:hanging="360"/>
      </w:pPr>
    </w:lvl>
    <w:lvl w:ilvl="2" w:tplc="040F001B" w:tentative="1">
      <w:start w:val="1"/>
      <w:numFmt w:val="lowerRoman"/>
      <w:lvlText w:val="%3."/>
      <w:lvlJc w:val="right"/>
      <w:pPr>
        <w:ind w:left="5040" w:hanging="180"/>
      </w:pPr>
    </w:lvl>
    <w:lvl w:ilvl="3" w:tplc="040F000F" w:tentative="1">
      <w:start w:val="1"/>
      <w:numFmt w:val="decimal"/>
      <w:lvlText w:val="%4."/>
      <w:lvlJc w:val="left"/>
      <w:pPr>
        <w:ind w:left="5760" w:hanging="360"/>
      </w:pPr>
    </w:lvl>
    <w:lvl w:ilvl="4" w:tplc="040F0019" w:tentative="1">
      <w:start w:val="1"/>
      <w:numFmt w:val="lowerLetter"/>
      <w:lvlText w:val="%5."/>
      <w:lvlJc w:val="left"/>
      <w:pPr>
        <w:ind w:left="6480" w:hanging="360"/>
      </w:pPr>
    </w:lvl>
    <w:lvl w:ilvl="5" w:tplc="040F001B" w:tentative="1">
      <w:start w:val="1"/>
      <w:numFmt w:val="lowerRoman"/>
      <w:lvlText w:val="%6."/>
      <w:lvlJc w:val="right"/>
      <w:pPr>
        <w:ind w:left="7200" w:hanging="180"/>
      </w:pPr>
    </w:lvl>
    <w:lvl w:ilvl="6" w:tplc="040F000F" w:tentative="1">
      <w:start w:val="1"/>
      <w:numFmt w:val="decimal"/>
      <w:lvlText w:val="%7."/>
      <w:lvlJc w:val="left"/>
      <w:pPr>
        <w:ind w:left="7920" w:hanging="360"/>
      </w:pPr>
    </w:lvl>
    <w:lvl w:ilvl="7" w:tplc="040F0019" w:tentative="1">
      <w:start w:val="1"/>
      <w:numFmt w:val="lowerLetter"/>
      <w:lvlText w:val="%8."/>
      <w:lvlJc w:val="left"/>
      <w:pPr>
        <w:ind w:left="8640" w:hanging="360"/>
      </w:pPr>
    </w:lvl>
    <w:lvl w:ilvl="8" w:tplc="040F001B" w:tentative="1">
      <w:start w:val="1"/>
      <w:numFmt w:val="lowerRoman"/>
      <w:lvlText w:val="%9."/>
      <w:lvlJc w:val="right"/>
      <w:pPr>
        <w:ind w:left="9360" w:hanging="180"/>
      </w:pPr>
    </w:lvl>
  </w:abstractNum>
  <w:abstractNum w:abstractNumId="26" w15:restartNumberingAfterBreak="0">
    <w:nsid w:val="7B4D1753"/>
    <w:multiLevelType w:val="hybridMultilevel"/>
    <w:tmpl w:val="0AA84B44"/>
    <w:lvl w:ilvl="0" w:tplc="BD284D10">
      <w:start w:val="1"/>
      <w:numFmt w:val="bullet"/>
      <w:lvlText w:val="•"/>
      <w:lvlJc w:val="left"/>
      <w:pPr>
        <w:tabs>
          <w:tab w:val="num" w:pos="720"/>
        </w:tabs>
        <w:ind w:left="720" w:hanging="360"/>
      </w:pPr>
      <w:rPr>
        <w:rFonts w:ascii="Arial" w:hAnsi="Arial" w:hint="default"/>
      </w:rPr>
    </w:lvl>
    <w:lvl w:ilvl="1" w:tplc="D696EC58" w:tentative="1">
      <w:start w:val="1"/>
      <w:numFmt w:val="bullet"/>
      <w:lvlText w:val="•"/>
      <w:lvlJc w:val="left"/>
      <w:pPr>
        <w:tabs>
          <w:tab w:val="num" w:pos="1440"/>
        </w:tabs>
        <w:ind w:left="1440" w:hanging="360"/>
      </w:pPr>
      <w:rPr>
        <w:rFonts w:ascii="Arial" w:hAnsi="Arial" w:hint="default"/>
      </w:rPr>
    </w:lvl>
    <w:lvl w:ilvl="2" w:tplc="9A4E44D6" w:tentative="1">
      <w:start w:val="1"/>
      <w:numFmt w:val="bullet"/>
      <w:lvlText w:val="•"/>
      <w:lvlJc w:val="left"/>
      <w:pPr>
        <w:tabs>
          <w:tab w:val="num" w:pos="2160"/>
        </w:tabs>
        <w:ind w:left="2160" w:hanging="360"/>
      </w:pPr>
      <w:rPr>
        <w:rFonts w:ascii="Arial" w:hAnsi="Arial" w:hint="default"/>
      </w:rPr>
    </w:lvl>
    <w:lvl w:ilvl="3" w:tplc="50BE0D38" w:tentative="1">
      <w:start w:val="1"/>
      <w:numFmt w:val="bullet"/>
      <w:lvlText w:val="•"/>
      <w:lvlJc w:val="left"/>
      <w:pPr>
        <w:tabs>
          <w:tab w:val="num" w:pos="2880"/>
        </w:tabs>
        <w:ind w:left="2880" w:hanging="360"/>
      </w:pPr>
      <w:rPr>
        <w:rFonts w:ascii="Arial" w:hAnsi="Arial" w:hint="default"/>
      </w:rPr>
    </w:lvl>
    <w:lvl w:ilvl="4" w:tplc="80B4EC84" w:tentative="1">
      <w:start w:val="1"/>
      <w:numFmt w:val="bullet"/>
      <w:lvlText w:val="•"/>
      <w:lvlJc w:val="left"/>
      <w:pPr>
        <w:tabs>
          <w:tab w:val="num" w:pos="3600"/>
        </w:tabs>
        <w:ind w:left="3600" w:hanging="360"/>
      </w:pPr>
      <w:rPr>
        <w:rFonts w:ascii="Arial" w:hAnsi="Arial" w:hint="default"/>
      </w:rPr>
    </w:lvl>
    <w:lvl w:ilvl="5" w:tplc="27507D48" w:tentative="1">
      <w:start w:val="1"/>
      <w:numFmt w:val="bullet"/>
      <w:lvlText w:val="•"/>
      <w:lvlJc w:val="left"/>
      <w:pPr>
        <w:tabs>
          <w:tab w:val="num" w:pos="4320"/>
        </w:tabs>
        <w:ind w:left="4320" w:hanging="360"/>
      </w:pPr>
      <w:rPr>
        <w:rFonts w:ascii="Arial" w:hAnsi="Arial" w:hint="default"/>
      </w:rPr>
    </w:lvl>
    <w:lvl w:ilvl="6" w:tplc="8F260A8E" w:tentative="1">
      <w:start w:val="1"/>
      <w:numFmt w:val="bullet"/>
      <w:lvlText w:val="•"/>
      <w:lvlJc w:val="left"/>
      <w:pPr>
        <w:tabs>
          <w:tab w:val="num" w:pos="5040"/>
        </w:tabs>
        <w:ind w:left="5040" w:hanging="360"/>
      </w:pPr>
      <w:rPr>
        <w:rFonts w:ascii="Arial" w:hAnsi="Arial" w:hint="default"/>
      </w:rPr>
    </w:lvl>
    <w:lvl w:ilvl="7" w:tplc="4CD87D68" w:tentative="1">
      <w:start w:val="1"/>
      <w:numFmt w:val="bullet"/>
      <w:lvlText w:val="•"/>
      <w:lvlJc w:val="left"/>
      <w:pPr>
        <w:tabs>
          <w:tab w:val="num" w:pos="5760"/>
        </w:tabs>
        <w:ind w:left="5760" w:hanging="360"/>
      </w:pPr>
      <w:rPr>
        <w:rFonts w:ascii="Arial" w:hAnsi="Arial" w:hint="default"/>
      </w:rPr>
    </w:lvl>
    <w:lvl w:ilvl="8" w:tplc="5BBC9D80" w:tentative="1">
      <w:start w:val="1"/>
      <w:numFmt w:val="bullet"/>
      <w:lvlText w:val="•"/>
      <w:lvlJc w:val="left"/>
      <w:pPr>
        <w:tabs>
          <w:tab w:val="num" w:pos="6480"/>
        </w:tabs>
        <w:ind w:left="6480" w:hanging="360"/>
      </w:pPr>
      <w:rPr>
        <w:rFonts w:ascii="Arial" w:hAnsi="Arial" w:hint="default"/>
      </w:rPr>
    </w:lvl>
  </w:abstractNum>
  <w:num w:numId="1" w16cid:durableId="2053652346">
    <w:abstractNumId w:val="11"/>
  </w:num>
  <w:num w:numId="2" w16cid:durableId="1372535538">
    <w:abstractNumId w:val="15"/>
  </w:num>
  <w:num w:numId="3" w16cid:durableId="256252327">
    <w:abstractNumId w:val="8"/>
  </w:num>
  <w:num w:numId="4" w16cid:durableId="1156343251">
    <w:abstractNumId w:val="7"/>
  </w:num>
  <w:num w:numId="5" w16cid:durableId="775565635">
    <w:abstractNumId w:val="19"/>
  </w:num>
  <w:num w:numId="6" w16cid:durableId="1108744391">
    <w:abstractNumId w:val="26"/>
  </w:num>
  <w:num w:numId="7" w16cid:durableId="112017067">
    <w:abstractNumId w:val="14"/>
  </w:num>
  <w:num w:numId="8" w16cid:durableId="791556460">
    <w:abstractNumId w:val="21"/>
  </w:num>
  <w:num w:numId="9" w16cid:durableId="1936210385">
    <w:abstractNumId w:val="20"/>
  </w:num>
  <w:num w:numId="10" w16cid:durableId="131336589">
    <w:abstractNumId w:val="16"/>
  </w:num>
  <w:num w:numId="11" w16cid:durableId="1133449378">
    <w:abstractNumId w:val="24"/>
  </w:num>
  <w:num w:numId="12" w16cid:durableId="2031834931">
    <w:abstractNumId w:val="22"/>
  </w:num>
  <w:num w:numId="13" w16cid:durableId="115952293">
    <w:abstractNumId w:val="4"/>
  </w:num>
  <w:num w:numId="14" w16cid:durableId="1635134586">
    <w:abstractNumId w:val="12"/>
  </w:num>
  <w:num w:numId="15" w16cid:durableId="1898199373">
    <w:abstractNumId w:val="2"/>
  </w:num>
  <w:num w:numId="16" w16cid:durableId="603421239">
    <w:abstractNumId w:val="5"/>
  </w:num>
  <w:num w:numId="17" w16cid:durableId="1729188653">
    <w:abstractNumId w:val="0"/>
  </w:num>
  <w:num w:numId="18" w16cid:durableId="1223297703">
    <w:abstractNumId w:val="10"/>
  </w:num>
  <w:num w:numId="19" w16cid:durableId="949360946">
    <w:abstractNumId w:val="25"/>
  </w:num>
  <w:num w:numId="20" w16cid:durableId="1420250332">
    <w:abstractNumId w:val="9"/>
  </w:num>
  <w:num w:numId="21" w16cid:durableId="294216868">
    <w:abstractNumId w:val="18"/>
  </w:num>
  <w:num w:numId="22" w16cid:durableId="987704800">
    <w:abstractNumId w:val="17"/>
  </w:num>
  <w:num w:numId="23" w16cid:durableId="418140931">
    <w:abstractNumId w:val="3"/>
  </w:num>
  <w:num w:numId="24" w16cid:durableId="1340347320">
    <w:abstractNumId w:val="23"/>
  </w:num>
  <w:num w:numId="25" w16cid:durableId="602104994">
    <w:abstractNumId w:val="1"/>
  </w:num>
  <w:num w:numId="26" w16cid:durableId="640573487">
    <w:abstractNumId w:val="13"/>
  </w:num>
  <w:num w:numId="27" w16cid:durableId="159142485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6" w:nlCheck="1" w:checkStyle="0"/>
  <w:activeWritingStyle w:appName="MSWord" w:lang="en-US" w:vendorID="64" w:dllVersion="0" w:nlCheck="1" w:checkStyle="0"/>
  <w:activeWritingStyle w:appName="MSWord" w:lang="en-GB" w:vendorID="64" w:dllVersion="0" w:nlCheck="1" w:checkStyle="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2F8D"/>
    <w:rsid w:val="00013C22"/>
    <w:rsid w:val="000309E4"/>
    <w:rsid w:val="00030BFB"/>
    <w:rsid w:val="000461E1"/>
    <w:rsid w:val="00057C37"/>
    <w:rsid w:val="00063C72"/>
    <w:rsid w:val="00094889"/>
    <w:rsid w:val="000A3E81"/>
    <w:rsid w:val="000A7093"/>
    <w:rsid w:val="000B44AD"/>
    <w:rsid w:val="000C0A12"/>
    <w:rsid w:val="000D16C1"/>
    <w:rsid w:val="000D6F30"/>
    <w:rsid w:val="000E5D70"/>
    <w:rsid w:val="000F47F3"/>
    <w:rsid w:val="000F760E"/>
    <w:rsid w:val="00113621"/>
    <w:rsid w:val="001157E1"/>
    <w:rsid w:val="0011652F"/>
    <w:rsid w:val="00131AF9"/>
    <w:rsid w:val="00132E20"/>
    <w:rsid w:val="0013311A"/>
    <w:rsid w:val="00136FD4"/>
    <w:rsid w:val="00142173"/>
    <w:rsid w:val="00142C29"/>
    <w:rsid w:val="00145560"/>
    <w:rsid w:val="001543B2"/>
    <w:rsid w:val="00171C54"/>
    <w:rsid w:val="001834F2"/>
    <w:rsid w:val="00190A71"/>
    <w:rsid w:val="001A3536"/>
    <w:rsid w:val="001A74B9"/>
    <w:rsid w:val="001B2A85"/>
    <w:rsid w:val="001B599C"/>
    <w:rsid w:val="001D74B2"/>
    <w:rsid w:val="001E0B32"/>
    <w:rsid w:val="001E478E"/>
    <w:rsid w:val="001E4D41"/>
    <w:rsid w:val="001E4E37"/>
    <w:rsid w:val="001E7321"/>
    <w:rsid w:val="001F01BB"/>
    <w:rsid w:val="002013D8"/>
    <w:rsid w:val="00213978"/>
    <w:rsid w:val="00217D2A"/>
    <w:rsid w:val="002207FD"/>
    <w:rsid w:val="00220B68"/>
    <w:rsid w:val="002220A3"/>
    <w:rsid w:val="002322A0"/>
    <w:rsid w:val="00233DBC"/>
    <w:rsid w:val="00253E11"/>
    <w:rsid w:val="00284C7C"/>
    <w:rsid w:val="00291E9F"/>
    <w:rsid w:val="002B7D78"/>
    <w:rsid w:val="002D0EEF"/>
    <w:rsid w:val="002E3FDD"/>
    <w:rsid w:val="0030083B"/>
    <w:rsid w:val="00304380"/>
    <w:rsid w:val="00312E95"/>
    <w:rsid w:val="00343CF5"/>
    <w:rsid w:val="00346FE7"/>
    <w:rsid w:val="00352270"/>
    <w:rsid w:val="00354E73"/>
    <w:rsid w:val="003678FD"/>
    <w:rsid w:val="00390CE1"/>
    <w:rsid w:val="003E1A2C"/>
    <w:rsid w:val="003E443A"/>
    <w:rsid w:val="003F4DAB"/>
    <w:rsid w:val="003F6659"/>
    <w:rsid w:val="00410D3B"/>
    <w:rsid w:val="00413C51"/>
    <w:rsid w:val="00426BFA"/>
    <w:rsid w:val="004312DC"/>
    <w:rsid w:val="00433072"/>
    <w:rsid w:val="00435C90"/>
    <w:rsid w:val="00440156"/>
    <w:rsid w:val="00440F11"/>
    <w:rsid w:val="004461B7"/>
    <w:rsid w:val="00451EDE"/>
    <w:rsid w:val="00454E59"/>
    <w:rsid w:val="00457EF0"/>
    <w:rsid w:val="00467E5A"/>
    <w:rsid w:val="00472DA3"/>
    <w:rsid w:val="00474CC7"/>
    <w:rsid w:val="00493577"/>
    <w:rsid w:val="004946A7"/>
    <w:rsid w:val="004C1133"/>
    <w:rsid w:val="004C304F"/>
    <w:rsid w:val="004C3458"/>
    <w:rsid w:val="004C7930"/>
    <w:rsid w:val="004E3168"/>
    <w:rsid w:val="004E338C"/>
    <w:rsid w:val="004E6482"/>
    <w:rsid w:val="00500C20"/>
    <w:rsid w:val="005049E0"/>
    <w:rsid w:val="00510576"/>
    <w:rsid w:val="00513A70"/>
    <w:rsid w:val="00523C3E"/>
    <w:rsid w:val="005327DE"/>
    <w:rsid w:val="00533946"/>
    <w:rsid w:val="00536F6D"/>
    <w:rsid w:val="00543B1C"/>
    <w:rsid w:val="0055395A"/>
    <w:rsid w:val="0055643A"/>
    <w:rsid w:val="00563AE5"/>
    <w:rsid w:val="00585D9A"/>
    <w:rsid w:val="00586709"/>
    <w:rsid w:val="005973F3"/>
    <w:rsid w:val="005D11A7"/>
    <w:rsid w:val="005E2F8D"/>
    <w:rsid w:val="005E77EA"/>
    <w:rsid w:val="00607D3A"/>
    <w:rsid w:val="00613D55"/>
    <w:rsid w:val="00614152"/>
    <w:rsid w:val="00627B96"/>
    <w:rsid w:val="00631E56"/>
    <w:rsid w:val="00644841"/>
    <w:rsid w:val="0068150E"/>
    <w:rsid w:val="006865CB"/>
    <w:rsid w:val="00693CD8"/>
    <w:rsid w:val="006940BC"/>
    <w:rsid w:val="00696A7D"/>
    <w:rsid w:val="006F1627"/>
    <w:rsid w:val="006F176C"/>
    <w:rsid w:val="006F5F5F"/>
    <w:rsid w:val="007023C2"/>
    <w:rsid w:val="00704569"/>
    <w:rsid w:val="007134EE"/>
    <w:rsid w:val="00741587"/>
    <w:rsid w:val="00776EC7"/>
    <w:rsid w:val="00781DA0"/>
    <w:rsid w:val="00782005"/>
    <w:rsid w:val="00786AD5"/>
    <w:rsid w:val="00791864"/>
    <w:rsid w:val="007C12D5"/>
    <w:rsid w:val="007C4834"/>
    <w:rsid w:val="007D765F"/>
    <w:rsid w:val="00810B32"/>
    <w:rsid w:val="00840E85"/>
    <w:rsid w:val="00842893"/>
    <w:rsid w:val="00861099"/>
    <w:rsid w:val="00880D4E"/>
    <w:rsid w:val="00885205"/>
    <w:rsid w:val="008B0358"/>
    <w:rsid w:val="008C5837"/>
    <w:rsid w:val="008D4DDC"/>
    <w:rsid w:val="008D4E34"/>
    <w:rsid w:val="008E2CDB"/>
    <w:rsid w:val="008F2CDC"/>
    <w:rsid w:val="00905BB1"/>
    <w:rsid w:val="00931F98"/>
    <w:rsid w:val="00942323"/>
    <w:rsid w:val="009429FD"/>
    <w:rsid w:val="009514DE"/>
    <w:rsid w:val="00980DBB"/>
    <w:rsid w:val="00987173"/>
    <w:rsid w:val="009A042F"/>
    <w:rsid w:val="009B3E7F"/>
    <w:rsid w:val="009B5367"/>
    <w:rsid w:val="009D1C7F"/>
    <w:rsid w:val="009D5A22"/>
    <w:rsid w:val="009D7613"/>
    <w:rsid w:val="009E6323"/>
    <w:rsid w:val="009F2B27"/>
    <w:rsid w:val="009F428F"/>
    <w:rsid w:val="00A006CD"/>
    <w:rsid w:val="00A2612A"/>
    <w:rsid w:val="00A26AE4"/>
    <w:rsid w:val="00A30EE5"/>
    <w:rsid w:val="00A656FD"/>
    <w:rsid w:val="00A66342"/>
    <w:rsid w:val="00A72193"/>
    <w:rsid w:val="00A747A5"/>
    <w:rsid w:val="00A87628"/>
    <w:rsid w:val="00AA265A"/>
    <w:rsid w:val="00AB36D6"/>
    <w:rsid w:val="00AE2DF0"/>
    <w:rsid w:val="00AF0E32"/>
    <w:rsid w:val="00AF4DAD"/>
    <w:rsid w:val="00B04571"/>
    <w:rsid w:val="00B10E39"/>
    <w:rsid w:val="00B11749"/>
    <w:rsid w:val="00B16D41"/>
    <w:rsid w:val="00B17B4D"/>
    <w:rsid w:val="00B31FD4"/>
    <w:rsid w:val="00B47C04"/>
    <w:rsid w:val="00B608FC"/>
    <w:rsid w:val="00B61FCE"/>
    <w:rsid w:val="00B7614A"/>
    <w:rsid w:val="00B76E40"/>
    <w:rsid w:val="00B9434D"/>
    <w:rsid w:val="00BB0ED7"/>
    <w:rsid w:val="00BC618E"/>
    <w:rsid w:val="00BD430D"/>
    <w:rsid w:val="00BF0692"/>
    <w:rsid w:val="00BF7082"/>
    <w:rsid w:val="00C0613E"/>
    <w:rsid w:val="00C16B3E"/>
    <w:rsid w:val="00C46E2F"/>
    <w:rsid w:val="00C628B1"/>
    <w:rsid w:val="00C7078B"/>
    <w:rsid w:val="00C80E35"/>
    <w:rsid w:val="00C87EE7"/>
    <w:rsid w:val="00C9357D"/>
    <w:rsid w:val="00C94707"/>
    <w:rsid w:val="00CA07E2"/>
    <w:rsid w:val="00CA6E15"/>
    <w:rsid w:val="00CB2C91"/>
    <w:rsid w:val="00CB5E6B"/>
    <w:rsid w:val="00CB7440"/>
    <w:rsid w:val="00CC1557"/>
    <w:rsid w:val="00CD6B11"/>
    <w:rsid w:val="00CE6E08"/>
    <w:rsid w:val="00CF0FFA"/>
    <w:rsid w:val="00D01C4F"/>
    <w:rsid w:val="00D03C70"/>
    <w:rsid w:val="00D105E3"/>
    <w:rsid w:val="00D13038"/>
    <w:rsid w:val="00D17B69"/>
    <w:rsid w:val="00D2557F"/>
    <w:rsid w:val="00D63B3A"/>
    <w:rsid w:val="00D67CF6"/>
    <w:rsid w:val="00D8322F"/>
    <w:rsid w:val="00D858E0"/>
    <w:rsid w:val="00D85A14"/>
    <w:rsid w:val="00D86B9A"/>
    <w:rsid w:val="00DA371A"/>
    <w:rsid w:val="00DA3958"/>
    <w:rsid w:val="00DB71ED"/>
    <w:rsid w:val="00DC61D7"/>
    <w:rsid w:val="00DD12EE"/>
    <w:rsid w:val="00DD25E0"/>
    <w:rsid w:val="00DD61A9"/>
    <w:rsid w:val="00E058C4"/>
    <w:rsid w:val="00E11904"/>
    <w:rsid w:val="00E17957"/>
    <w:rsid w:val="00E207D5"/>
    <w:rsid w:val="00E26794"/>
    <w:rsid w:val="00E4310D"/>
    <w:rsid w:val="00E60851"/>
    <w:rsid w:val="00E678C5"/>
    <w:rsid w:val="00E73B48"/>
    <w:rsid w:val="00E76469"/>
    <w:rsid w:val="00E857FF"/>
    <w:rsid w:val="00EA19B5"/>
    <w:rsid w:val="00EC0507"/>
    <w:rsid w:val="00ED2D70"/>
    <w:rsid w:val="00ED319E"/>
    <w:rsid w:val="00ED31A6"/>
    <w:rsid w:val="00ED5B3B"/>
    <w:rsid w:val="00EE5343"/>
    <w:rsid w:val="00EF4793"/>
    <w:rsid w:val="00EF6073"/>
    <w:rsid w:val="00F25273"/>
    <w:rsid w:val="00F3567C"/>
    <w:rsid w:val="00F422F7"/>
    <w:rsid w:val="00F465FE"/>
    <w:rsid w:val="00F5001A"/>
    <w:rsid w:val="00F632E7"/>
    <w:rsid w:val="00F63870"/>
    <w:rsid w:val="00F649F0"/>
    <w:rsid w:val="00F66262"/>
    <w:rsid w:val="00F70A4F"/>
    <w:rsid w:val="00F82B1F"/>
    <w:rsid w:val="00FA4142"/>
    <w:rsid w:val="00FA5EBA"/>
    <w:rsid w:val="00FD64EC"/>
    <w:rsid w:val="00FE27BB"/>
    <w:rsid w:val="00FF51DB"/>
    <w:rsid w:val="00FF53F7"/>
    <w:rsid w:val="00FF70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80FB85"/>
  <w15:docId w15:val="{A64C8788-8CED-4F28-9BA0-9A149EB06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07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07FD"/>
    <w:rPr>
      <w:rFonts w:ascii="Tahoma" w:hAnsi="Tahoma" w:cs="Tahoma"/>
      <w:sz w:val="16"/>
      <w:szCs w:val="16"/>
    </w:rPr>
  </w:style>
  <w:style w:type="paragraph" w:styleId="ListParagraph">
    <w:name w:val="List Paragraph"/>
    <w:basedOn w:val="Normal"/>
    <w:uiPriority w:val="34"/>
    <w:qFormat/>
    <w:rsid w:val="00217D2A"/>
    <w:pPr>
      <w:ind w:left="720"/>
      <w:contextualSpacing/>
    </w:pPr>
  </w:style>
  <w:style w:type="paragraph" w:styleId="NormalWeb">
    <w:name w:val="Normal (Web)"/>
    <w:basedOn w:val="Normal"/>
    <w:uiPriority w:val="99"/>
    <w:semiHidden/>
    <w:unhideWhenUsed/>
    <w:rsid w:val="00217D2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17D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7D2A"/>
  </w:style>
  <w:style w:type="paragraph" w:styleId="Footer">
    <w:name w:val="footer"/>
    <w:basedOn w:val="Normal"/>
    <w:link w:val="FooterChar"/>
    <w:uiPriority w:val="99"/>
    <w:unhideWhenUsed/>
    <w:rsid w:val="00217D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7D2A"/>
  </w:style>
  <w:style w:type="character" w:styleId="Strong">
    <w:name w:val="Strong"/>
    <w:basedOn w:val="DefaultParagraphFont"/>
    <w:uiPriority w:val="22"/>
    <w:qFormat/>
    <w:rsid w:val="00E4310D"/>
    <w:rPr>
      <w:b/>
      <w:bCs/>
    </w:rPr>
  </w:style>
  <w:style w:type="character" w:styleId="Emphasis">
    <w:name w:val="Emphasis"/>
    <w:basedOn w:val="DefaultParagraphFont"/>
    <w:uiPriority w:val="20"/>
    <w:qFormat/>
    <w:rsid w:val="00E4310D"/>
    <w:rPr>
      <w:i/>
      <w:iCs/>
    </w:rPr>
  </w:style>
  <w:style w:type="character" w:customStyle="1" w:styleId="apple-converted-space">
    <w:name w:val="apple-converted-space"/>
    <w:basedOn w:val="DefaultParagraphFont"/>
    <w:rsid w:val="00E4310D"/>
  </w:style>
  <w:style w:type="character" w:styleId="Hyperlink">
    <w:name w:val="Hyperlink"/>
    <w:basedOn w:val="DefaultParagraphFont"/>
    <w:uiPriority w:val="99"/>
    <w:unhideWhenUsed/>
    <w:rsid w:val="00E4310D"/>
    <w:rPr>
      <w:color w:val="0000FF"/>
      <w:u w:val="single"/>
    </w:rPr>
  </w:style>
  <w:style w:type="paragraph" w:styleId="Title">
    <w:name w:val="Title"/>
    <w:basedOn w:val="Normal"/>
    <w:next w:val="Normal"/>
    <w:link w:val="TitleChar"/>
    <w:uiPriority w:val="10"/>
    <w:qFormat/>
    <w:rsid w:val="00D67CF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67CF6"/>
    <w:rPr>
      <w:rFonts w:asciiTheme="majorHAnsi" w:eastAsiaTheme="majorEastAsia" w:hAnsiTheme="majorHAnsi" w:cstheme="majorBidi"/>
      <w:color w:val="17365D" w:themeColor="text2" w:themeShade="BF"/>
      <w:spacing w:val="5"/>
      <w:kern w:val="28"/>
      <w:sz w:val="52"/>
      <w:szCs w:val="52"/>
    </w:rPr>
  </w:style>
  <w:style w:type="character" w:styleId="UnresolvedMention">
    <w:name w:val="Unresolved Mention"/>
    <w:basedOn w:val="DefaultParagraphFont"/>
    <w:uiPriority w:val="99"/>
    <w:semiHidden/>
    <w:unhideWhenUsed/>
    <w:rsid w:val="00D03C70"/>
    <w:rPr>
      <w:color w:val="605E5C"/>
      <w:shd w:val="clear" w:color="auto" w:fill="E1DFDD"/>
    </w:rPr>
  </w:style>
  <w:style w:type="table" w:styleId="TableGrid">
    <w:name w:val="Table Grid"/>
    <w:basedOn w:val="TableNormal"/>
    <w:uiPriority w:val="59"/>
    <w:rsid w:val="006F5F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77414">
      <w:bodyDiv w:val="1"/>
      <w:marLeft w:val="0"/>
      <w:marRight w:val="0"/>
      <w:marTop w:val="0"/>
      <w:marBottom w:val="0"/>
      <w:divBdr>
        <w:top w:val="none" w:sz="0" w:space="0" w:color="auto"/>
        <w:left w:val="none" w:sz="0" w:space="0" w:color="auto"/>
        <w:bottom w:val="none" w:sz="0" w:space="0" w:color="auto"/>
        <w:right w:val="none" w:sz="0" w:space="0" w:color="auto"/>
      </w:divBdr>
    </w:div>
    <w:div w:id="51080877">
      <w:bodyDiv w:val="1"/>
      <w:marLeft w:val="0"/>
      <w:marRight w:val="0"/>
      <w:marTop w:val="0"/>
      <w:marBottom w:val="0"/>
      <w:divBdr>
        <w:top w:val="none" w:sz="0" w:space="0" w:color="auto"/>
        <w:left w:val="none" w:sz="0" w:space="0" w:color="auto"/>
        <w:bottom w:val="none" w:sz="0" w:space="0" w:color="auto"/>
        <w:right w:val="none" w:sz="0" w:space="0" w:color="auto"/>
      </w:divBdr>
    </w:div>
    <w:div w:id="372928614">
      <w:bodyDiv w:val="1"/>
      <w:marLeft w:val="0"/>
      <w:marRight w:val="0"/>
      <w:marTop w:val="0"/>
      <w:marBottom w:val="0"/>
      <w:divBdr>
        <w:top w:val="none" w:sz="0" w:space="0" w:color="auto"/>
        <w:left w:val="none" w:sz="0" w:space="0" w:color="auto"/>
        <w:bottom w:val="none" w:sz="0" w:space="0" w:color="auto"/>
        <w:right w:val="none" w:sz="0" w:space="0" w:color="auto"/>
      </w:divBdr>
    </w:div>
    <w:div w:id="518206346">
      <w:bodyDiv w:val="1"/>
      <w:marLeft w:val="0"/>
      <w:marRight w:val="0"/>
      <w:marTop w:val="0"/>
      <w:marBottom w:val="0"/>
      <w:divBdr>
        <w:top w:val="none" w:sz="0" w:space="0" w:color="auto"/>
        <w:left w:val="none" w:sz="0" w:space="0" w:color="auto"/>
        <w:bottom w:val="none" w:sz="0" w:space="0" w:color="auto"/>
        <w:right w:val="none" w:sz="0" w:space="0" w:color="auto"/>
      </w:divBdr>
    </w:div>
    <w:div w:id="609748530">
      <w:bodyDiv w:val="1"/>
      <w:marLeft w:val="0"/>
      <w:marRight w:val="0"/>
      <w:marTop w:val="0"/>
      <w:marBottom w:val="0"/>
      <w:divBdr>
        <w:top w:val="none" w:sz="0" w:space="0" w:color="auto"/>
        <w:left w:val="none" w:sz="0" w:space="0" w:color="auto"/>
        <w:bottom w:val="none" w:sz="0" w:space="0" w:color="auto"/>
        <w:right w:val="none" w:sz="0" w:space="0" w:color="auto"/>
      </w:divBdr>
      <w:divsChild>
        <w:div w:id="781652533">
          <w:marLeft w:val="547"/>
          <w:marRight w:val="0"/>
          <w:marTop w:val="154"/>
          <w:marBottom w:val="0"/>
          <w:divBdr>
            <w:top w:val="none" w:sz="0" w:space="0" w:color="auto"/>
            <w:left w:val="none" w:sz="0" w:space="0" w:color="auto"/>
            <w:bottom w:val="none" w:sz="0" w:space="0" w:color="auto"/>
            <w:right w:val="none" w:sz="0" w:space="0" w:color="auto"/>
          </w:divBdr>
        </w:div>
        <w:div w:id="1312440192">
          <w:marLeft w:val="547"/>
          <w:marRight w:val="0"/>
          <w:marTop w:val="154"/>
          <w:marBottom w:val="0"/>
          <w:divBdr>
            <w:top w:val="none" w:sz="0" w:space="0" w:color="auto"/>
            <w:left w:val="none" w:sz="0" w:space="0" w:color="auto"/>
            <w:bottom w:val="none" w:sz="0" w:space="0" w:color="auto"/>
            <w:right w:val="none" w:sz="0" w:space="0" w:color="auto"/>
          </w:divBdr>
        </w:div>
        <w:div w:id="1614094917">
          <w:marLeft w:val="547"/>
          <w:marRight w:val="0"/>
          <w:marTop w:val="154"/>
          <w:marBottom w:val="0"/>
          <w:divBdr>
            <w:top w:val="none" w:sz="0" w:space="0" w:color="auto"/>
            <w:left w:val="none" w:sz="0" w:space="0" w:color="auto"/>
            <w:bottom w:val="none" w:sz="0" w:space="0" w:color="auto"/>
            <w:right w:val="none" w:sz="0" w:space="0" w:color="auto"/>
          </w:divBdr>
        </w:div>
        <w:div w:id="1784954769">
          <w:marLeft w:val="547"/>
          <w:marRight w:val="0"/>
          <w:marTop w:val="154"/>
          <w:marBottom w:val="0"/>
          <w:divBdr>
            <w:top w:val="none" w:sz="0" w:space="0" w:color="auto"/>
            <w:left w:val="none" w:sz="0" w:space="0" w:color="auto"/>
            <w:bottom w:val="none" w:sz="0" w:space="0" w:color="auto"/>
            <w:right w:val="none" w:sz="0" w:space="0" w:color="auto"/>
          </w:divBdr>
        </w:div>
      </w:divsChild>
    </w:div>
    <w:div w:id="647437788">
      <w:bodyDiv w:val="1"/>
      <w:marLeft w:val="0"/>
      <w:marRight w:val="0"/>
      <w:marTop w:val="0"/>
      <w:marBottom w:val="0"/>
      <w:divBdr>
        <w:top w:val="none" w:sz="0" w:space="0" w:color="auto"/>
        <w:left w:val="none" w:sz="0" w:space="0" w:color="auto"/>
        <w:bottom w:val="none" w:sz="0" w:space="0" w:color="auto"/>
        <w:right w:val="none" w:sz="0" w:space="0" w:color="auto"/>
      </w:divBdr>
    </w:div>
    <w:div w:id="878667727">
      <w:bodyDiv w:val="1"/>
      <w:marLeft w:val="0"/>
      <w:marRight w:val="0"/>
      <w:marTop w:val="0"/>
      <w:marBottom w:val="0"/>
      <w:divBdr>
        <w:top w:val="none" w:sz="0" w:space="0" w:color="auto"/>
        <w:left w:val="none" w:sz="0" w:space="0" w:color="auto"/>
        <w:bottom w:val="none" w:sz="0" w:space="0" w:color="auto"/>
        <w:right w:val="none" w:sz="0" w:space="0" w:color="auto"/>
      </w:divBdr>
    </w:div>
    <w:div w:id="1125585457">
      <w:bodyDiv w:val="1"/>
      <w:marLeft w:val="0"/>
      <w:marRight w:val="0"/>
      <w:marTop w:val="0"/>
      <w:marBottom w:val="0"/>
      <w:divBdr>
        <w:top w:val="none" w:sz="0" w:space="0" w:color="auto"/>
        <w:left w:val="none" w:sz="0" w:space="0" w:color="auto"/>
        <w:bottom w:val="none" w:sz="0" w:space="0" w:color="auto"/>
        <w:right w:val="none" w:sz="0" w:space="0" w:color="auto"/>
      </w:divBdr>
      <w:divsChild>
        <w:div w:id="136387978">
          <w:marLeft w:val="547"/>
          <w:marRight w:val="0"/>
          <w:marTop w:val="106"/>
          <w:marBottom w:val="0"/>
          <w:divBdr>
            <w:top w:val="none" w:sz="0" w:space="0" w:color="auto"/>
            <w:left w:val="none" w:sz="0" w:space="0" w:color="auto"/>
            <w:bottom w:val="none" w:sz="0" w:space="0" w:color="auto"/>
            <w:right w:val="none" w:sz="0" w:space="0" w:color="auto"/>
          </w:divBdr>
        </w:div>
        <w:div w:id="441072138">
          <w:marLeft w:val="547"/>
          <w:marRight w:val="0"/>
          <w:marTop w:val="106"/>
          <w:marBottom w:val="0"/>
          <w:divBdr>
            <w:top w:val="none" w:sz="0" w:space="0" w:color="auto"/>
            <w:left w:val="none" w:sz="0" w:space="0" w:color="auto"/>
            <w:bottom w:val="none" w:sz="0" w:space="0" w:color="auto"/>
            <w:right w:val="none" w:sz="0" w:space="0" w:color="auto"/>
          </w:divBdr>
        </w:div>
        <w:div w:id="1801338561">
          <w:marLeft w:val="547"/>
          <w:marRight w:val="0"/>
          <w:marTop w:val="106"/>
          <w:marBottom w:val="0"/>
          <w:divBdr>
            <w:top w:val="none" w:sz="0" w:space="0" w:color="auto"/>
            <w:left w:val="none" w:sz="0" w:space="0" w:color="auto"/>
            <w:bottom w:val="none" w:sz="0" w:space="0" w:color="auto"/>
            <w:right w:val="none" w:sz="0" w:space="0" w:color="auto"/>
          </w:divBdr>
        </w:div>
        <w:div w:id="1852180556">
          <w:marLeft w:val="547"/>
          <w:marRight w:val="0"/>
          <w:marTop w:val="106"/>
          <w:marBottom w:val="0"/>
          <w:divBdr>
            <w:top w:val="none" w:sz="0" w:space="0" w:color="auto"/>
            <w:left w:val="none" w:sz="0" w:space="0" w:color="auto"/>
            <w:bottom w:val="none" w:sz="0" w:space="0" w:color="auto"/>
            <w:right w:val="none" w:sz="0" w:space="0" w:color="auto"/>
          </w:divBdr>
        </w:div>
        <w:div w:id="2033190850">
          <w:marLeft w:val="547"/>
          <w:marRight w:val="0"/>
          <w:marTop w:val="106"/>
          <w:marBottom w:val="0"/>
          <w:divBdr>
            <w:top w:val="none" w:sz="0" w:space="0" w:color="auto"/>
            <w:left w:val="none" w:sz="0" w:space="0" w:color="auto"/>
            <w:bottom w:val="none" w:sz="0" w:space="0" w:color="auto"/>
            <w:right w:val="none" w:sz="0" w:space="0" w:color="auto"/>
          </w:divBdr>
        </w:div>
      </w:divsChild>
    </w:div>
    <w:div w:id="1160733838">
      <w:bodyDiv w:val="1"/>
      <w:marLeft w:val="0"/>
      <w:marRight w:val="0"/>
      <w:marTop w:val="0"/>
      <w:marBottom w:val="0"/>
      <w:divBdr>
        <w:top w:val="none" w:sz="0" w:space="0" w:color="auto"/>
        <w:left w:val="none" w:sz="0" w:space="0" w:color="auto"/>
        <w:bottom w:val="none" w:sz="0" w:space="0" w:color="auto"/>
        <w:right w:val="none" w:sz="0" w:space="0" w:color="auto"/>
      </w:divBdr>
    </w:div>
    <w:div w:id="1266621829">
      <w:bodyDiv w:val="1"/>
      <w:marLeft w:val="0"/>
      <w:marRight w:val="0"/>
      <w:marTop w:val="0"/>
      <w:marBottom w:val="0"/>
      <w:divBdr>
        <w:top w:val="none" w:sz="0" w:space="0" w:color="auto"/>
        <w:left w:val="none" w:sz="0" w:space="0" w:color="auto"/>
        <w:bottom w:val="none" w:sz="0" w:space="0" w:color="auto"/>
        <w:right w:val="none" w:sz="0" w:space="0" w:color="auto"/>
      </w:divBdr>
    </w:div>
    <w:div w:id="1358237130">
      <w:bodyDiv w:val="1"/>
      <w:marLeft w:val="0"/>
      <w:marRight w:val="0"/>
      <w:marTop w:val="0"/>
      <w:marBottom w:val="0"/>
      <w:divBdr>
        <w:top w:val="none" w:sz="0" w:space="0" w:color="auto"/>
        <w:left w:val="none" w:sz="0" w:space="0" w:color="auto"/>
        <w:bottom w:val="none" w:sz="0" w:space="0" w:color="auto"/>
        <w:right w:val="none" w:sz="0" w:space="0" w:color="auto"/>
      </w:divBdr>
    </w:div>
    <w:div w:id="1560091412">
      <w:bodyDiv w:val="1"/>
      <w:marLeft w:val="0"/>
      <w:marRight w:val="0"/>
      <w:marTop w:val="0"/>
      <w:marBottom w:val="0"/>
      <w:divBdr>
        <w:top w:val="none" w:sz="0" w:space="0" w:color="auto"/>
        <w:left w:val="none" w:sz="0" w:space="0" w:color="auto"/>
        <w:bottom w:val="none" w:sz="0" w:space="0" w:color="auto"/>
        <w:right w:val="none" w:sz="0" w:space="0" w:color="auto"/>
      </w:divBdr>
    </w:div>
    <w:div w:id="1603491684">
      <w:bodyDiv w:val="1"/>
      <w:marLeft w:val="0"/>
      <w:marRight w:val="0"/>
      <w:marTop w:val="0"/>
      <w:marBottom w:val="0"/>
      <w:divBdr>
        <w:top w:val="none" w:sz="0" w:space="0" w:color="auto"/>
        <w:left w:val="none" w:sz="0" w:space="0" w:color="auto"/>
        <w:bottom w:val="none" w:sz="0" w:space="0" w:color="auto"/>
        <w:right w:val="none" w:sz="0" w:space="0" w:color="auto"/>
      </w:divBdr>
    </w:div>
    <w:div w:id="1611542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hyperlink" Target="mailto:vinnuskoli@vogar.is"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362625-1BD4-492B-9C9F-C4163CFF4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1786</Words>
  <Characters>10185</Characters>
  <Application>Microsoft Office Word</Application>
  <DocSecurity>0</DocSecurity>
  <Lines>84</Lines>
  <Paragraphs>23</Paragraphs>
  <ScaleCrop>false</ScaleCrop>
  <HeadingPairs>
    <vt:vector size="4" baseType="variant">
      <vt:variant>
        <vt:lpstr>Title</vt:lpstr>
      </vt:variant>
      <vt:variant>
        <vt:i4>1</vt:i4>
      </vt:variant>
      <vt:variant>
        <vt:lpstr>Titill</vt:lpstr>
      </vt:variant>
      <vt:variant>
        <vt:i4>1</vt:i4>
      </vt:variant>
    </vt:vector>
  </HeadingPairs>
  <TitlesOfParts>
    <vt:vector size="2" baseType="lpstr">
      <vt:lpstr/>
      <vt:lpstr/>
    </vt:vector>
  </TitlesOfParts>
  <Company>Grindavíkurbær</Company>
  <LinksUpToDate>false</LinksUpToDate>
  <CharactersWithSpaces>11948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Hjalti S. Guðmundsson</dc:creator>
  <cp:keywords/>
  <dc:description/>
  <cp:lastModifiedBy>Hanna Lísa Hafsteinsdóttir</cp:lastModifiedBy>
  <cp:revision>2</cp:revision>
  <cp:lastPrinted>2020-03-05T15:29:00Z</cp:lastPrinted>
  <dcterms:created xsi:type="dcterms:W3CDTF">2025-04-30T15:25:00Z</dcterms:created>
  <dcterms:modified xsi:type="dcterms:W3CDTF">2025-04-30T15:25:00Z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ne_Subject">
    <vt:lpwstr>Handbók Vinnuskólans 2025 Vogar - drög.docx</vt:lpwstr>
  </property>
  <property fmtid="{D5CDD505-2E9C-101B-9397-08002B2CF9AE}" pid="3" name="One_Number">
    <vt:lpwstr>2412008</vt:lpwstr>
  </property>
  <property fmtid="{D5CDD505-2E9C-101B-9397-08002B2CF9AE}" pid="4" name="One_Employee">
    <vt:lpwstr/>
  </property>
  <property fmtid="{D5CDD505-2E9C-101B-9397-08002B2CF9AE}" pid="5" name="One_Status">
    <vt:lpwstr/>
  </property>
  <property fmtid="{D5CDD505-2E9C-101B-9397-08002B2CF9AE}" pid="6" name="One_FileComment">
    <vt:lpwstr/>
  </property>
  <property fmtid="{D5CDD505-2E9C-101B-9397-08002B2CF9AE}" pid="7" name="One_Author">
    <vt:lpwstr>Hanna Lísa Hafsteinsdóttir</vt:lpwstr>
  </property>
  <property fmtid="{D5CDD505-2E9C-101B-9397-08002B2CF9AE}" pid="8" name="One_PublishDate">
    <vt:lpwstr/>
  </property>
  <property fmtid="{D5CDD505-2E9C-101B-9397-08002B2CF9AE}" pid="9" name="OneQuality_Handbooks">
    <vt:lpwstr/>
  </property>
  <property fmtid="{D5CDD505-2E9C-101B-9397-08002B2CF9AE}" pid="10" name="OneQuality_Processes">
    <vt:lpwstr/>
  </property>
  <property fmtid="{D5CDD505-2E9C-101B-9397-08002B2CF9AE}" pid="11" name="OneQuality_QualityItemType">
    <vt:lpwstr/>
  </property>
  <property fmtid="{D5CDD505-2E9C-101B-9397-08002B2CF9AE}" pid="12" name="OneQuality_ReviewSettings">
    <vt:lpwstr/>
  </property>
  <property fmtid="{D5CDD505-2E9C-101B-9397-08002B2CF9AE}" pid="13" name="OneQuality_HeadChapter">
    <vt:lpwstr/>
  </property>
  <property fmtid="{D5CDD505-2E9C-101B-9397-08002B2CF9AE}" pid="14" name="OneQuality_Chapter">
    <vt:lpwstr/>
  </property>
  <property fmtid="{D5CDD505-2E9C-101B-9397-08002B2CF9AE}" pid="15" name="One_FileVersion">
    <vt:lpwstr>0.6</vt:lpwstr>
  </property>
</Properties>
</file>